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6F8A27" w14:textId="77777777" w:rsidR="00932162" w:rsidRDefault="0093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6669" w:type="dxa"/>
        <w:tblLayout w:type="fixed"/>
        <w:tblLook w:val="0400" w:firstRow="0" w:lastRow="0" w:firstColumn="0" w:lastColumn="0" w:noHBand="0" w:noVBand="1"/>
      </w:tblPr>
      <w:tblGrid>
        <w:gridCol w:w="720"/>
        <w:gridCol w:w="5949"/>
      </w:tblGrid>
      <w:tr w:rsidR="00932162" w14:paraId="5F15CF28" w14:textId="77777777">
        <w:trPr>
          <w:trHeight w:val="578"/>
        </w:trPr>
        <w:tc>
          <w:tcPr>
            <w:tcW w:w="706" w:type="dxa"/>
            <w:shd w:val="clear" w:color="auto" w:fill="FFFFFF"/>
            <w:tcMar>
              <w:top w:w="640" w:type="dxa"/>
              <w:left w:w="700" w:type="dxa"/>
              <w:bottom w:w="0" w:type="dxa"/>
              <w:right w:w="0" w:type="dxa"/>
            </w:tcMar>
          </w:tcPr>
          <w:p w14:paraId="5913CD90" w14:textId="77777777" w:rsidR="00932162" w:rsidRDefault="00932162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963" w:type="dxa"/>
            <w:shd w:val="clear" w:color="auto" w:fill="FFFFFF"/>
            <w:tcMar>
              <w:top w:w="640" w:type="dxa"/>
              <w:left w:w="460" w:type="dxa"/>
              <w:bottom w:w="0" w:type="dxa"/>
              <w:right w:w="700" w:type="dxa"/>
            </w:tcMar>
          </w:tcPr>
          <w:p w14:paraId="67C1ED85" w14:textId="77777777" w:rsidR="00932162" w:rsidRPr="00141BEC" w:rsidRDefault="00C5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141BEC">
              <w:rPr>
                <w:b/>
                <w:bCs/>
                <w:color w:val="000000"/>
                <w:sz w:val="32"/>
                <w:szCs w:val="32"/>
              </w:rPr>
              <w:t>DEJA PRICE, MBA</w:t>
            </w:r>
          </w:p>
          <w:p w14:paraId="15C1E9DA" w14:textId="77777777" w:rsidR="00932162" w:rsidRDefault="00894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8">
              <w:r w:rsidR="00C52219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Dejamina7@yahoo.com/</w:t>
              </w:r>
            </w:hyperlink>
            <w:r w:rsidR="00C522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H: (901)907-3688</w:t>
            </w:r>
          </w:p>
          <w:p w14:paraId="4B34FE33" w14:textId="56A0B1AF" w:rsidR="00932162" w:rsidRDefault="00C5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41BE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Linkedin</w:t>
            </w:r>
            <w:proofErr w:type="spellEnd"/>
            <w:r w:rsidRPr="00141BE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hyperlink r:id="rId9">
              <w:r w:rsidR="008E340C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Let's Connect!</w:t>
              </w:r>
            </w:hyperlink>
          </w:p>
          <w:p w14:paraId="4B08D899" w14:textId="77777777" w:rsidR="00932162" w:rsidRDefault="00C5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1BEC">
              <w:rPr>
                <w:b/>
                <w:bCs/>
                <w:color w:val="000000"/>
              </w:rPr>
              <w:t xml:space="preserve">Weebly: </w:t>
            </w:r>
            <w:hyperlink r:id="rId10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https://dejamoneeprice.weebly.com/</w:t>
              </w:r>
            </w:hyperlink>
          </w:p>
          <w:p w14:paraId="2D6A38E7" w14:textId="77777777" w:rsidR="00932162" w:rsidRDefault="00C5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Dallas, TX 75214</w:t>
            </w:r>
          </w:p>
        </w:tc>
      </w:tr>
    </w:tbl>
    <w:p w14:paraId="62B9182E" w14:textId="77777777" w:rsidR="00932162" w:rsidRDefault="0093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FFFFFF"/>
          <w:sz w:val="20"/>
          <w:szCs w:val="20"/>
        </w:rPr>
      </w:pPr>
    </w:p>
    <w:tbl>
      <w:tblPr>
        <w:tblStyle w:val="aa"/>
        <w:tblW w:w="10840" w:type="dxa"/>
        <w:tblBorders>
          <w:top w:val="single" w:sz="8" w:space="0" w:color="C0C5CF"/>
        </w:tblBorders>
        <w:tblLayout w:type="fixed"/>
        <w:tblLook w:val="0400" w:firstRow="0" w:lastRow="0" w:firstColumn="0" w:lastColumn="0" w:noHBand="0" w:noVBand="1"/>
      </w:tblPr>
      <w:tblGrid>
        <w:gridCol w:w="10840"/>
      </w:tblGrid>
      <w:tr w:rsidR="00932162" w14:paraId="766D58C4" w14:textId="77777777">
        <w:tc>
          <w:tcPr>
            <w:tcW w:w="10840" w:type="dxa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</w:tcPr>
          <w:p w14:paraId="71E19711" w14:textId="77777777" w:rsidR="00932162" w:rsidRDefault="00C52219">
            <w:pPr>
              <w:spacing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CB454E"/>
                <w:sz w:val="20"/>
                <w:szCs w:val="20"/>
              </w:rPr>
              <w:t>EDUCATION</w:t>
            </w:r>
          </w:p>
        </w:tc>
      </w:tr>
    </w:tbl>
    <w:p w14:paraId="5BF33F21" w14:textId="77777777" w:rsidR="00932162" w:rsidRDefault="00C52219">
      <w:pPr>
        <w:pBdr>
          <w:top w:val="nil"/>
          <w:left w:val="nil"/>
          <w:bottom w:val="none" w:sz="0" w:space="5" w:color="000000"/>
          <w:right w:val="nil"/>
          <w:between w:val="nil"/>
        </w:pBdr>
        <w:shd w:val="clear" w:color="auto" w:fill="FFFFFF"/>
        <w:tabs>
          <w:tab w:val="right" w:pos="10820"/>
        </w:tabs>
        <w:spacing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 xml:space="preserve">University of Memphis - Memphis, TN </w:t>
      </w:r>
      <w:r>
        <w:rPr>
          <w:rFonts w:ascii="Arial" w:eastAsia="Arial" w:hAnsi="Arial" w:cs="Arial"/>
          <w:i/>
          <w:color w:val="494C4E"/>
          <w:sz w:val="20"/>
          <w:szCs w:val="20"/>
        </w:rPr>
        <w:tab/>
        <w:t xml:space="preserve">2019 </w:t>
      </w:r>
    </w:p>
    <w:p w14:paraId="1DC9AC6F" w14:textId="77777777" w:rsidR="00932162" w:rsidRDefault="00C52219">
      <w:pPr>
        <w:pBdr>
          <w:top w:val="nil"/>
          <w:left w:val="nil"/>
          <w:bottom w:val="none" w:sz="0" w:space="5" w:color="000000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b/>
          <w:color w:val="494C4E"/>
          <w:sz w:val="20"/>
          <w:szCs w:val="20"/>
        </w:rPr>
        <w:t>MBA</w:t>
      </w:r>
      <w:r>
        <w:rPr>
          <w:rFonts w:ascii="Arial" w:eastAsia="Arial" w:hAnsi="Arial" w:cs="Arial"/>
          <w:color w:val="494C4E"/>
          <w:sz w:val="20"/>
          <w:szCs w:val="20"/>
        </w:rPr>
        <w:t>: International Business</w:t>
      </w:r>
    </w:p>
    <w:p w14:paraId="5CE8D0D3" w14:textId="77777777" w:rsidR="00932162" w:rsidRDefault="00C52219">
      <w:pPr>
        <w:pBdr>
          <w:top w:val="nil"/>
          <w:left w:val="nil"/>
          <w:bottom w:val="none" w:sz="0" w:space="5" w:color="000000"/>
          <w:right w:val="nil"/>
          <w:between w:val="nil"/>
        </w:pBdr>
        <w:shd w:val="clear" w:color="auto" w:fill="FFFFFF"/>
        <w:tabs>
          <w:tab w:val="right" w:pos="10820"/>
        </w:tabs>
        <w:spacing w:before="200"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 xml:space="preserve">University of Memphis - Memphis, TN </w:t>
      </w:r>
      <w:r>
        <w:rPr>
          <w:rFonts w:ascii="Arial" w:eastAsia="Arial" w:hAnsi="Arial" w:cs="Arial"/>
          <w:i/>
          <w:color w:val="494C4E"/>
          <w:sz w:val="20"/>
          <w:szCs w:val="20"/>
        </w:rPr>
        <w:tab/>
        <w:t xml:space="preserve">2018 </w:t>
      </w:r>
    </w:p>
    <w:p w14:paraId="6AA018D3" w14:textId="77777777" w:rsidR="00932162" w:rsidRDefault="00C52219">
      <w:pPr>
        <w:pBdr>
          <w:top w:val="nil"/>
          <w:left w:val="nil"/>
          <w:bottom w:val="none" w:sz="0" w:space="5" w:color="000000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b/>
          <w:color w:val="494C4E"/>
          <w:sz w:val="20"/>
          <w:szCs w:val="20"/>
        </w:rPr>
        <w:t>Bachelor of Business Administration</w:t>
      </w:r>
      <w:r>
        <w:rPr>
          <w:rFonts w:ascii="Arial" w:eastAsia="Arial" w:hAnsi="Arial" w:cs="Arial"/>
          <w:color w:val="494C4E"/>
          <w:sz w:val="20"/>
          <w:szCs w:val="20"/>
        </w:rPr>
        <w:t>: International Business, Mandarin Chinese</w:t>
      </w:r>
    </w:p>
    <w:p w14:paraId="1AE53F41" w14:textId="77777777" w:rsidR="00932162" w:rsidRDefault="00C52219">
      <w:pPr>
        <w:pBdr>
          <w:top w:val="nil"/>
          <w:left w:val="nil"/>
          <w:bottom w:val="none" w:sz="0" w:space="5" w:color="000000"/>
          <w:right w:val="nil"/>
          <w:between w:val="nil"/>
        </w:pBdr>
        <w:shd w:val="clear" w:color="auto" w:fill="FFFFFF"/>
        <w:tabs>
          <w:tab w:val="right" w:pos="10820"/>
        </w:tabs>
        <w:spacing w:before="20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Central China Normal University - Wuhan, China, China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494C4E"/>
          <w:sz w:val="20"/>
          <w:szCs w:val="20"/>
        </w:rPr>
        <w:t>2016</w:t>
      </w:r>
    </w:p>
    <w:p w14:paraId="67B869F7" w14:textId="77777777" w:rsidR="00932162" w:rsidRDefault="00C52219">
      <w:pPr>
        <w:pBdr>
          <w:top w:val="nil"/>
          <w:left w:val="nil"/>
          <w:bottom w:val="none" w:sz="0" w:space="5" w:color="000000"/>
          <w:right w:val="nil"/>
          <w:between w:val="nil"/>
        </w:pBdr>
        <w:shd w:val="clear" w:color="auto" w:fill="FFFFFF"/>
        <w:tabs>
          <w:tab w:val="right" w:pos="10820"/>
        </w:tabs>
        <w:spacing w:before="200"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b/>
          <w:color w:val="494C4E"/>
          <w:sz w:val="20"/>
          <w:szCs w:val="20"/>
        </w:rPr>
        <w:t xml:space="preserve">Some College (No Degree): </w:t>
      </w:r>
      <w:r>
        <w:rPr>
          <w:rFonts w:ascii="Arial" w:eastAsia="Arial" w:hAnsi="Arial" w:cs="Arial"/>
          <w:color w:val="494C4E"/>
          <w:sz w:val="20"/>
          <w:szCs w:val="20"/>
        </w:rPr>
        <w:t>Intensive Chinese Summer Language Program</w:t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</w:p>
    <w:p w14:paraId="28C62244" w14:textId="77777777" w:rsidR="00932162" w:rsidRDefault="00C52219">
      <w:pPr>
        <w:spacing w:line="240" w:lineRule="auto"/>
        <w:rPr>
          <w:rFonts w:ascii="Arial" w:eastAsia="Arial" w:hAnsi="Arial" w:cs="Arial"/>
          <w:b/>
          <w:smallCaps/>
          <w:color w:val="CB454E"/>
          <w:sz w:val="20"/>
          <w:szCs w:val="20"/>
        </w:rPr>
      </w:pPr>
      <w:r>
        <w:rPr>
          <w:rFonts w:ascii="Arial" w:eastAsia="Arial" w:hAnsi="Arial" w:cs="Arial"/>
          <w:b/>
          <w:smallCaps/>
          <w:color w:val="CB454E"/>
          <w:sz w:val="20"/>
          <w:szCs w:val="20"/>
        </w:rPr>
        <w:t>CERTIFICATIONS</w:t>
      </w:r>
    </w:p>
    <w:p w14:paraId="541D5601" w14:textId="77777777" w:rsidR="00932162" w:rsidRDefault="00C52219">
      <w:pPr>
        <w:pBdr>
          <w:top w:val="nil"/>
          <w:left w:val="nil"/>
          <w:bottom w:val="none" w:sz="0" w:space="14" w:color="000000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Diploma in Business Communication Skills</w:t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  <w:t xml:space="preserve">     2020</w:t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</w:p>
    <w:p w14:paraId="04795343" w14:textId="77777777" w:rsidR="00932162" w:rsidRDefault="00C52219">
      <w:pPr>
        <w:pBdr>
          <w:top w:val="nil"/>
          <w:left w:val="nil"/>
          <w:bottom w:val="none" w:sz="0" w:space="14" w:color="000000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Certificate in Social Media Strategy</w:t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  <w:t xml:space="preserve">     2020</w:t>
      </w:r>
    </w:p>
    <w:p w14:paraId="3D7BDE39" w14:textId="77777777" w:rsidR="00932162" w:rsidRDefault="00932162">
      <w:pPr>
        <w:pBdr>
          <w:top w:val="nil"/>
          <w:left w:val="nil"/>
          <w:bottom w:val="none" w:sz="0" w:space="14" w:color="000000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</w:p>
    <w:p w14:paraId="540902FA" w14:textId="77777777" w:rsidR="00932162" w:rsidRDefault="00C52219">
      <w:pPr>
        <w:pBdr>
          <w:top w:val="nil"/>
          <w:left w:val="nil"/>
          <w:bottom w:val="none" w:sz="0" w:space="14" w:color="000000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Certificate in the Art of Negotiation</w:t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  <w:t xml:space="preserve">     2020</w:t>
      </w:r>
    </w:p>
    <w:p w14:paraId="78C41B97" w14:textId="77777777" w:rsidR="00932162" w:rsidRDefault="00932162">
      <w:pPr>
        <w:pBdr>
          <w:top w:val="nil"/>
          <w:left w:val="nil"/>
          <w:bottom w:val="none" w:sz="0" w:space="14" w:color="000000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494C4E"/>
          <w:sz w:val="20"/>
          <w:szCs w:val="20"/>
        </w:rPr>
      </w:pPr>
    </w:p>
    <w:p w14:paraId="166369D7" w14:textId="77777777" w:rsidR="00932162" w:rsidRDefault="00C52219">
      <w:pPr>
        <w:pBdr>
          <w:top w:val="nil"/>
          <w:left w:val="nil"/>
          <w:bottom w:val="none" w:sz="0" w:space="14" w:color="000000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Google Analytics for Beginners</w:t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color w:val="494C4E"/>
          <w:sz w:val="20"/>
          <w:szCs w:val="20"/>
        </w:rPr>
        <w:tab/>
        <w:t xml:space="preserve">     2020</w:t>
      </w:r>
    </w:p>
    <w:p w14:paraId="7EE02BDA" w14:textId="77777777" w:rsidR="00932162" w:rsidRDefault="0093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494C4E"/>
          <w:sz w:val="20"/>
          <w:szCs w:val="20"/>
        </w:rPr>
      </w:pPr>
    </w:p>
    <w:tbl>
      <w:tblPr>
        <w:tblStyle w:val="ab"/>
        <w:tblW w:w="11161" w:type="dxa"/>
        <w:tblBorders>
          <w:top w:val="single" w:sz="8" w:space="0" w:color="C0C5CF"/>
        </w:tblBorders>
        <w:tblLayout w:type="fixed"/>
        <w:tblLook w:val="0400" w:firstRow="0" w:lastRow="0" w:firstColumn="0" w:lastColumn="0" w:noHBand="0" w:noVBand="1"/>
      </w:tblPr>
      <w:tblGrid>
        <w:gridCol w:w="11161"/>
      </w:tblGrid>
      <w:tr w:rsidR="00932162" w14:paraId="6399EEF6" w14:textId="77777777">
        <w:trPr>
          <w:trHeight w:val="2610"/>
        </w:trPr>
        <w:tc>
          <w:tcPr>
            <w:tcW w:w="11161" w:type="dxa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</w:tcPr>
          <w:p w14:paraId="25AC827B" w14:textId="77777777" w:rsidR="00D77D47" w:rsidRDefault="00D77D47" w:rsidP="00D77D47">
            <w:pPr>
              <w:spacing w:line="240" w:lineRule="auto"/>
              <w:rPr>
                <w:rFonts w:ascii="Arial" w:eastAsia="Arial" w:hAnsi="Arial" w:cs="Arial"/>
                <w:b/>
                <w:smallCaps/>
                <w:color w:val="CB454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CB454E"/>
                <w:sz w:val="20"/>
                <w:szCs w:val="20"/>
              </w:rPr>
              <w:t>KEY SKILLS</w:t>
            </w:r>
          </w:p>
          <w:p w14:paraId="661667D9" w14:textId="77777777" w:rsidR="00D77D47" w:rsidRDefault="00D77D47" w:rsidP="00D77D47">
            <w:pPr>
              <w:spacing w:line="240" w:lineRule="auto"/>
              <w:rPr>
                <w:rFonts w:ascii="Arial" w:eastAsia="Arial" w:hAnsi="Arial" w:cs="Arial"/>
                <w:b/>
                <w:smallCaps/>
                <w:color w:val="CB454E"/>
                <w:sz w:val="20"/>
                <w:szCs w:val="20"/>
              </w:rPr>
            </w:pPr>
          </w:p>
          <w:p w14:paraId="2CAB65F2" w14:textId="73A5F52D" w:rsidR="00D77D47" w:rsidRDefault="00D77D47">
            <w:pPr>
              <w:spacing w:line="240" w:lineRule="auto"/>
              <w:rPr>
                <w:rFonts w:ascii="Arial" w:eastAsia="Arial" w:hAnsi="Arial" w:cs="Arial"/>
                <w:b/>
                <w:smallCaps/>
                <w:color w:val="CB45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Microsoft Office, Analytical Thinking, Conflict Resolution, Administrative Skills, Creative Writing, High Emotional Intelligence, Graphic Design, Hobsons CRM, MailChimp, Canva, Research and Deep Diving, Intermediate Mandarin Chinese</w:t>
            </w:r>
            <w:r w:rsidR="00D625F6">
              <w:rPr>
                <w:rFonts w:ascii="Arial" w:eastAsia="Arial" w:hAnsi="Arial" w:cs="Arial"/>
                <w:color w:val="494C4E"/>
                <w:sz w:val="20"/>
                <w:szCs w:val="20"/>
              </w:rPr>
              <w:t>, Trello, Slack, Hootsuite</w:t>
            </w:r>
          </w:p>
          <w:p w14:paraId="3DA93154" w14:textId="77777777" w:rsidR="00D77D47" w:rsidRDefault="00D77D47">
            <w:pPr>
              <w:spacing w:line="240" w:lineRule="auto"/>
              <w:rPr>
                <w:rFonts w:ascii="Arial" w:eastAsia="Arial" w:hAnsi="Arial" w:cs="Arial"/>
                <w:b/>
                <w:smallCaps/>
                <w:color w:val="CB454E"/>
                <w:sz w:val="20"/>
                <w:szCs w:val="20"/>
              </w:rPr>
            </w:pPr>
          </w:p>
          <w:p w14:paraId="54ABA4C5" w14:textId="57ADE9F3" w:rsidR="00D77D47" w:rsidRPr="00D77D47" w:rsidRDefault="00C52219">
            <w:pPr>
              <w:spacing w:line="240" w:lineRule="auto"/>
              <w:rPr>
                <w:rFonts w:ascii="Arial" w:eastAsia="Arial" w:hAnsi="Arial" w:cs="Arial"/>
                <w:b/>
                <w:smallCaps/>
                <w:color w:val="CB454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CB454E"/>
                <w:sz w:val="20"/>
                <w:szCs w:val="20"/>
              </w:rPr>
              <w:t>EXPERIENCE</w:t>
            </w:r>
          </w:p>
          <w:p w14:paraId="74492336" w14:textId="77777777" w:rsidR="00932162" w:rsidRDefault="00932162">
            <w:pPr>
              <w:spacing w:line="240" w:lineRule="auto"/>
              <w:rPr>
                <w:rFonts w:ascii="Arial" w:eastAsia="Arial" w:hAnsi="Arial" w:cs="Arial"/>
                <w:b/>
                <w:color w:val="494C4E"/>
                <w:sz w:val="20"/>
                <w:szCs w:val="20"/>
              </w:rPr>
            </w:pPr>
          </w:p>
          <w:p w14:paraId="34D8C022" w14:textId="5070D2AB" w:rsidR="00932162" w:rsidRDefault="00C52219">
            <w:pPr>
              <w:rPr>
                <w:rFonts w:ascii="Arial" w:eastAsia="Arial" w:hAnsi="Arial" w:cs="Arial"/>
                <w:b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94C4E"/>
                <w:sz w:val="20"/>
                <w:szCs w:val="20"/>
              </w:rPr>
              <w:t xml:space="preserve">Area Manager/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Amazon- Memphis, TN &amp; Dallas, TX                           </w:t>
            </w:r>
            <w:r w:rsidR="00303718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" w:eastAsia="Arial" w:hAnsi="Arial" w:cs="Arial"/>
                <w:i/>
                <w:color w:val="494C4E"/>
                <w:sz w:val="20"/>
                <w:szCs w:val="20"/>
              </w:rPr>
              <w:t>01/2021-Present</w:t>
            </w:r>
          </w:p>
          <w:p w14:paraId="7A4FB961" w14:textId="77777777" w:rsidR="00932162" w:rsidRDefault="00932162">
            <w:pPr>
              <w:rPr>
                <w:rFonts w:ascii="Arial" w:eastAsia="Arial" w:hAnsi="Arial" w:cs="Arial"/>
                <w:smallCaps/>
                <w:color w:val="CB454E"/>
              </w:rPr>
            </w:pPr>
          </w:p>
          <w:p w14:paraId="35660A81" w14:textId="379923A8" w:rsidR="00303718" w:rsidRDefault="00303718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Started as Level I Associate in January 2021 and promoted to Level IV Area Manager </w:t>
            </w:r>
            <w:r w:rsidR="00653551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within first </w:t>
            </w:r>
            <w:r w:rsidR="00533434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three </w:t>
            </w:r>
            <w:r w:rsidR="00653551">
              <w:rPr>
                <w:rFonts w:ascii="Arial" w:eastAsia="Arial" w:hAnsi="Arial" w:cs="Arial"/>
                <w:color w:val="494C4E"/>
                <w:sz w:val="20"/>
                <w:szCs w:val="20"/>
              </w:rPr>
              <w:t>months at Amazon.</w:t>
            </w:r>
          </w:p>
          <w:p w14:paraId="5F87C70E" w14:textId="47F8F89A" w:rsidR="00932162" w:rsidRDefault="00C52219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Motivating, mentoring, and managing a team of Level I &amp; Level III Associates and Process Assistants respectively. </w:t>
            </w:r>
          </w:p>
          <w:p w14:paraId="76EC57FF" w14:textId="77777777" w:rsidR="00932162" w:rsidRDefault="00C52219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Communicating policies to my team and acting as the primary information source for the team -maintaining compliance, consistency, and taking corrective action when needed.</w:t>
            </w:r>
          </w:p>
          <w:p w14:paraId="5B94170E" w14:textId="77777777" w:rsidR="00932162" w:rsidRDefault="00C52219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Supporting all safety programs and OSHA compliance to ensure a safe work environment for all associates. </w:t>
            </w:r>
          </w:p>
          <w:p w14:paraId="5B455F88" w14:textId="77777777" w:rsidR="00932162" w:rsidRDefault="00C52219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Ensuring procedures are followed for building security and product loss prevention. </w:t>
            </w:r>
          </w:p>
          <w:p w14:paraId="0F6ED062" w14:textId="77777777" w:rsidR="00932162" w:rsidRDefault="00C52219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Partnering with the management team to establish and maintain quality control standards. </w:t>
            </w:r>
          </w:p>
          <w:p w14:paraId="293CE943" w14:textId="77777777" w:rsidR="00932162" w:rsidRDefault="00C52219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Developing performance goals and targets to achieve customer demand and ensure accuracy and quality. </w:t>
            </w:r>
          </w:p>
          <w:p w14:paraId="20CD88E2" w14:textId="4DB68E30" w:rsidR="00932162" w:rsidRDefault="00A01B66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Launched RELO site at IAH1 in Dallas, TX and received site-wide recognition as </w:t>
            </w:r>
            <w:r w:rsidR="00C52219">
              <w:rPr>
                <w:rFonts w:ascii="Arial" w:eastAsia="Arial" w:hAnsi="Arial" w:cs="Arial"/>
                <w:color w:val="494C4E"/>
                <w:sz w:val="20"/>
                <w:szCs w:val="20"/>
              </w:rPr>
              <w:t>Wonder Woman of the Month- December 2021.</w:t>
            </w:r>
          </w:p>
          <w:p w14:paraId="06903A40" w14:textId="42FC7FE0" w:rsidR="00A01B66" w:rsidRDefault="00A01B66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Used Excel sheets to scrub roster with HR department, </w:t>
            </w:r>
            <w:r w:rsidR="009B2A2B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to provide daily and quarterly updates,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to make labor moves based on CPLH (Case Per Load Hour) calculations and items on sorters, </w:t>
            </w:r>
            <w:r w:rsidR="008A756F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to perform transship audits for Fluid Load, </w:t>
            </w:r>
            <w:r w:rsidR="00303718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to make prior day planning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decisions</w:t>
            </w:r>
            <w:r w:rsidR="00303718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on how to allocate staffing hours into direct and indirect roles, etc.</w:t>
            </w:r>
          </w:p>
          <w:p w14:paraId="461197C4" w14:textId="3917BBA0" w:rsidR="00A01B66" w:rsidRDefault="00A01B66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Created an easy-to-follow Fluid Load training manual with guidance on Amazon intranet sites, sync meeting and Chime communication expectations, essential Fluid Load AM links, and a Fluid Load Abbreviations list for AMs new to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lastRenderedPageBreak/>
              <w:t>Fluid Load. Shared this manual with previous Fluid Load OM and incoming Fluid Load AMs. Saved a minimum of 160 training hours through simplification and organization of information.</w:t>
            </w:r>
          </w:p>
          <w:p w14:paraId="5E85C356" w14:textId="5A5A1D92" w:rsidR="00926AAA" w:rsidRDefault="00926AAA" w:rsidP="00611985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Organized team, kept up with project to-do lists, and delegated tasks through Slack communications.</w:t>
            </w:r>
          </w:p>
          <w:p w14:paraId="5BB4906D" w14:textId="77777777" w:rsidR="00932162" w:rsidRDefault="00932162">
            <w:pPr>
              <w:spacing w:line="276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</w:p>
          <w:p w14:paraId="0C8F71C8" w14:textId="33CC1254" w:rsidR="00932162" w:rsidRDefault="00D77D47" w:rsidP="00D77D47">
            <w:pPr>
              <w:spacing w:line="240" w:lineRule="auto"/>
              <w:ind w:right="400"/>
              <w:rPr>
                <w:rFonts w:ascii="Arial" w:eastAsia="Arial" w:hAnsi="Arial" w:cs="Arial"/>
                <w:i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94C4E"/>
                <w:sz w:val="20"/>
                <w:szCs w:val="20"/>
              </w:rPr>
              <w:t xml:space="preserve">Social Media &amp; Communications Manager/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Freelance                                                                            </w:t>
            </w:r>
            <w:r w:rsidR="00DF5A04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</w:t>
            </w:r>
            <w:r w:rsidR="00DE5B19">
              <w:rPr>
                <w:rFonts w:ascii="Arial" w:eastAsia="Arial" w:hAnsi="Arial" w:cs="Arial"/>
                <w:i/>
                <w:color w:val="494C4E"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i/>
                <w:color w:val="494C4E"/>
                <w:sz w:val="20"/>
                <w:szCs w:val="20"/>
              </w:rPr>
              <w:t>/2020</w:t>
            </w:r>
            <w:r w:rsidR="006770AA">
              <w:rPr>
                <w:rFonts w:ascii="Arial" w:eastAsia="Arial" w:hAnsi="Arial" w:cs="Arial"/>
                <w:i/>
                <w:color w:val="494C4E"/>
                <w:sz w:val="20"/>
                <w:szCs w:val="20"/>
              </w:rPr>
              <w:t>-Present</w:t>
            </w:r>
          </w:p>
          <w:p w14:paraId="4A532F5C" w14:textId="77777777" w:rsidR="00DF5A04" w:rsidRPr="00D77D47" w:rsidRDefault="00DF5A04" w:rsidP="00D77D47">
            <w:pPr>
              <w:spacing w:line="240" w:lineRule="auto"/>
              <w:ind w:right="400"/>
              <w:rPr>
                <w:rFonts w:ascii="Arial" w:eastAsia="Arial" w:hAnsi="Arial" w:cs="Arial"/>
                <w:b/>
                <w:color w:val="494C4E"/>
                <w:sz w:val="20"/>
                <w:szCs w:val="20"/>
              </w:rPr>
            </w:pPr>
          </w:p>
          <w:p w14:paraId="760CB0F6" w14:textId="36C1F28E" w:rsidR="00932162" w:rsidRDefault="00C52219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Performed </w:t>
            </w:r>
            <w:r w:rsidR="00D77D47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market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research on</w:t>
            </w:r>
            <w:r w:rsidR="00D77D47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target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audience</w:t>
            </w:r>
            <w:r w:rsidR="00D77D47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and increased Pinterest viewership by over 300% using a budget of $8.75. </w:t>
            </w:r>
          </w:p>
          <w:p w14:paraId="17C2BD6E" w14:textId="77777777" w:rsidR="00D77D47" w:rsidRDefault="00C52219" w:rsidP="00D77D47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Designed and implemented social media strategy to align with business goals and increased follower count on Instagram by 10</w:t>
            </w:r>
            <w:r w:rsidR="00D77D47">
              <w:rPr>
                <w:rFonts w:ascii="Arial" w:eastAsia="Arial" w:hAnsi="Arial" w:cs="Arial"/>
                <w:color w:val="494C4E"/>
                <w:sz w:val="20"/>
                <w:szCs w:val="20"/>
              </w:rPr>
              <w:t>-15% month over month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.</w:t>
            </w:r>
            <w:r w:rsidR="00AE1677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</w:t>
            </w:r>
          </w:p>
          <w:p w14:paraId="3309F39F" w14:textId="6EF36653" w:rsidR="00D77D47" w:rsidRPr="00D77D47" w:rsidRDefault="00D77D47" w:rsidP="00D77D47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 w:rsidRPr="00D77D47">
              <w:rPr>
                <w:rFonts w:ascii="Arial" w:eastAsia="Arial" w:hAnsi="Arial" w:cs="Arial"/>
                <w:color w:val="494C4E"/>
                <w:sz w:val="20"/>
                <w:szCs w:val="20"/>
              </w:rPr>
              <w:t>Created short- and long-term social media marketing strategy for CEO, resulting in improved user engagement, sold out Early Investigations Binders, and over $1200 in scholarship funds being raised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in first month of fundraising</w:t>
            </w:r>
            <w:r w:rsidRPr="00D77D47">
              <w:rPr>
                <w:rFonts w:ascii="Arial" w:eastAsia="Arial" w:hAnsi="Arial" w:cs="Arial"/>
                <w:color w:val="494C4E"/>
                <w:sz w:val="20"/>
                <w:szCs w:val="20"/>
              </w:rPr>
              <w:t>.</w:t>
            </w:r>
          </w:p>
          <w:p w14:paraId="203ED821" w14:textId="7B625A0B" w:rsidR="00932162" w:rsidRDefault="00C52219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Analyzed the long-term needs of the company’s social media strategy and reporting findings to CEO/Founder </w:t>
            </w:r>
            <w:proofErr w:type="spellStart"/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Otivia</w:t>
            </w:r>
            <w:proofErr w:type="spellEnd"/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Headley-Cook. </w:t>
            </w:r>
          </w:p>
          <w:p w14:paraId="3CC9565B" w14:textId="742B97B6" w:rsidR="00D77D47" w:rsidRDefault="00D77D47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Created automated email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marketing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campaigns for specific audiences, increased community email Open Rates from 27.3% to 60.6% 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>and Link Click Rates from .05% to 2.5% with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in first 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60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days.</w:t>
            </w:r>
          </w:p>
          <w:p w14:paraId="52C437AE" w14:textId="77777777" w:rsidR="00D77D47" w:rsidRDefault="00D77D47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Co-created social activism Facebook group with 2,000+ members called Assemble Memphis.</w:t>
            </w:r>
          </w:p>
          <w:p w14:paraId="0CE7C283" w14:textId="1389B8EB" w:rsidR="00D77D47" w:rsidRDefault="00D77D47" w:rsidP="00D77D47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Assist</w:t>
            </w:r>
            <w:r w:rsidR="00653551">
              <w:rPr>
                <w:rFonts w:ascii="Arial" w:eastAsia="Arial" w:hAnsi="Arial" w:cs="Arial"/>
                <w:color w:val="494C4E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Shiquita</w:t>
            </w:r>
            <w:proofErr w:type="spellEnd"/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Yarbrough in creation of racial education training sessions for Voice Our Power retreats.</w:t>
            </w:r>
          </w:p>
          <w:p w14:paraId="438B8399" w14:textId="0695CDC8" w:rsidR="00D77D47" w:rsidRDefault="00653551" w:rsidP="00D77D47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Had frequent contact with clients to keep them abreast of social media progress and managed social media and other graphic projects through Canva, Hootsuite, Meta Business Suite,</w:t>
            </w:r>
            <w:r w:rsidR="00A04DBA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Trello,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and Microsoft Teams. </w:t>
            </w:r>
          </w:p>
          <w:p w14:paraId="343D5CAD" w14:textId="04A5C052" w:rsidR="00DE5B19" w:rsidRDefault="00DE5B19" w:rsidP="00D77D47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Most successful organic social media post reached over 54,000 users and saw 4,500 content interactions on Instagram.</w:t>
            </w:r>
          </w:p>
          <w:p w14:paraId="4EB5D30E" w14:textId="282CEB3B" w:rsidR="00A04DBA" w:rsidRPr="00BB6DC5" w:rsidRDefault="00DE5B19" w:rsidP="00BB6DC5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Marketed Voice Our Power racial equity retreats via email and social media; sold out first retreat and saw 80% of seats filled in second retreat.</w:t>
            </w:r>
          </w:p>
          <w:p w14:paraId="7CF4F55D" w14:textId="77777777" w:rsidR="00932162" w:rsidRDefault="00932162" w:rsidP="00923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0"/>
              <w:rPr>
                <w:rFonts w:ascii="Trebuchet MS" w:eastAsia="Trebuchet MS" w:hAnsi="Trebuchet MS" w:cs="Trebuchet MS"/>
                <w:b/>
                <w:color w:val="343B30"/>
                <w:sz w:val="20"/>
                <w:szCs w:val="20"/>
              </w:rPr>
            </w:pPr>
          </w:p>
          <w:p w14:paraId="6C6BCB36" w14:textId="17FD1097" w:rsidR="00932162" w:rsidRDefault="00C5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right" w:pos="10820"/>
              </w:tabs>
              <w:spacing w:line="240" w:lineRule="auto"/>
              <w:rPr>
                <w:rFonts w:ascii="Arial" w:eastAsia="Arial" w:hAnsi="Arial" w:cs="Arial"/>
                <w:i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94C4E"/>
                <w:sz w:val="20"/>
                <w:szCs w:val="20"/>
              </w:rPr>
              <w:t>Compliance Analyst/</w:t>
            </w:r>
            <w:r>
              <w:rPr>
                <w:b/>
                <w:color w:val="494C4E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American Financial- Memphis, TN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</w:t>
            </w:r>
            <w:r w:rsidR="00DF5A04">
              <w:rPr>
                <w:rFonts w:ascii="Arial" w:eastAsia="Arial" w:hAnsi="Arial" w:cs="Arial"/>
                <w:color w:val="000000"/>
              </w:rPr>
              <w:t xml:space="preserve">         </w:t>
            </w:r>
            <w:r>
              <w:rPr>
                <w:rFonts w:ascii="Arial" w:eastAsia="Arial" w:hAnsi="Arial" w:cs="Arial"/>
                <w:i/>
                <w:color w:val="494C4E"/>
                <w:sz w:val="20"/>
                <w:szCs w:val="20"/>
              </w:rPr>
              <w:t>02/2020-08/2020</w:t>
            </w:r>
          </w:p>
          <w:p w14:paraId="7E5FC7D5" w14:textId="77777777" w:rsidR="00932162" w:rsidRDefault="0093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right" w:pos="10820"/>
              </w:tabs>
              <w:spacing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3B8221E7" w14:textId="654ECA3A" w:rsidR="00932162" w:rsidRDefault="00DE5B19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Performed</w:t>
            </w:r>
            <w:r w:rsidR="00C52219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routine audit and monitoring of operations and defined policies.</w:t>
            </w:r>
          </w:p>
          <w:p w14:paraId="0A5B6793" w14:textId="55F537C0" w:rsidR="00932162" w:rsidRDefault="00C52219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Develop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, implement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, document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, and monitor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ing of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the Compliance Management System.</w:t>
            </w:r>
          </w:p>
          <w:p w14:paraId="6FA11EE8" w14:textId="3995FD09" w:rsidR="00932162" w:rsidRDefault="00C52219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Conduct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file audits to ensure compliance with policies and federal and state compliance regulations. </w:t>
            </w:r>
          </w:p>
          <w:p w14:paraId="132BA671" w14:textId="641D7D0A" w:rsidR="00932162" w:rsidRDefault="00C52219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Gather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initial compliance investigation documents and identi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>fied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possible compliance issues.</w:t>
            </w:r>
          </w:p>
          <w:p w14:paraId="0C9CEFC8" w14:textId="1837CB9A" w:rsidR="00932162" w:rsidRDefault="00C52219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Prepar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correspondence and reports for regulators, management, and outside counsel.</w:t>
            </w:r>
          </w:p>
          <w:p w14:paraId="4EBB2135" w14:textId="77777777" w:rsidR="00932162" w:rsidRDefault="00C52219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Research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regulations and ke</w:t>
            </w:r>
            <w:r w:rsidR="00DE5B19">
              <w:rPr>
                <w:rFonts w:ascii="Arial" w:eastAsia="Arial" w:hAnsi="Arial" w:cs="Arial"/>
                <w:color w:val="494C4E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other departments abreast of government regulations.</w:t>
            </w:r>
          </w:p>
          <w:p w14:paraId="7BA77E01" w14:textId="51D9881E" w:rsidR="00653551" w:rsidRDefault="00653551">
            <w:pPr>
              <w:numPr>
                <w:ilvl w:val="0"/>
                <w:numId w:val="1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Performed social media audit for Memphis locations and reported areas of improvement to CFO.</w:t>
            </w:r>
          </w:p>
        </w:tc>
      </w:tr>
    </w:tbl>
    <w:p w14:paraId="15884A12" w14:textId="271C2057" w:rsidR="00932162" w:rsidRDefault="00C52219">
      <w:pPr>
        <w:pBdr>
          <w:top w:val="none" w:sz="0" w:space="0" w:color="000000"/>
          <w:left w:val="nil"/>
          <w:bottom w:val="single" w:sz="48" w:space="0" w:color="FFFFFF"/>
          <w:right w:val="nil"/>
          <w:between w:val="nil"/>
        </w:pBdr>
        <w:shd w:val="clear" w:color="auto" w:fill="FFFFFF"/>
        <w:tabs>
          <w:tab w:val="right" w:pos="10820"/>
        </w:tabs>
        <w:spacing w:before="200"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b/>
          <w:color w:val="494C4E"/>
          <w:sz w:val="20"/>
          <w:szCs w:val="20"/>
        </w:rPr>
        <w:lastRenderedPageBreak/>
        <w:t>Communications Graduate Assistant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/ University of Memphis Enrollment Services - Memphis, TN </w:t>
      </w:r>
      <w:r>
        <w:rPr>
          <w:rFonts w:ascii="Arial" w:eastAsia="Arial" w:hAnsi="Arial" w:cs="Arial"/>
          <w:i/>
          <w:color w:val="494C4E"/>
          <w:sz w:val="20"/>
          <w:szCs w:val="20"/>
        </w:rPr>
        <w:tab/>
        <w:t xml:space="preserve"> </w:t>
      </w:r>
      <w:r w:rsidR="00DF5A04">
        <w:rPr>
          <w:rFonts w:ascii="Arial" w:eastAsia="Arial" w:hAnsi="Arial" w:cs="Arial"/>
          <w:i/>
          <w:color w:val="494C4E"/>
          <w:sz w:val="20"/>
          <w:szCs w:val="20"/>
        </w:rPr>
        <w:t xml:space="preserve">            </w:t>
      </w:r>
      <w:r>
        <w:rPr>
          <w:rFonts w:ascii="Arial" w:eastAsia="Arial" w:hAnsi="Arial" w:cs="Arial"/>
          <w:i/>
          <w:color w:val="494C4E"/>
          <w:sz w:val="20"/>
          <w:szCs w:val="20"/>
        </w:rPr>
        <w:t xml:space="preserve">05/2018 – 12/2019 </w:t>
      </w:r>
    </w:p>
    <w:p w14:paraId="27EB1492" w14:textId="0136D55D" w:rsidR="00A04DBA" w:rsidRDefault="00A04DBA">
      <w:pPr>
        <w:numPr>
          <w:ilvl w:val="0"/>
          <w:numId w:val="3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Received promotion within Enrollment Services Department to Communications Graduate Assistant.</w:t>
      </w:r>
    </w:p>
    <w:p w14:paraId="288E647D" w14:textId="6EFAD5DB" w:rsidR="00932162" w:rsidRDefault="00C52219">
      <w:pPr>
        <w:numPr>
          <w:ilvl w:val="0"/>
          <w:numId w:val="3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Built Enrollment Services social media from scratch and create a strategy to increase awareness through social media that leverages the various benefits of each channel.</w:t>
      </w:r>
    </w:p>
    <w:p w14:paraId="79B1E1FA" w14:textId="77777777" w:rsidR="00932162" w:rsidRDefault="00C52219">
      <w:pPr>
        <w:numPr>
          <w:ilvl w:val="0"/>
          <w:numId w:val="3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Grew Enrollment Services social media following from 0 to approximately 700.</w:t>
      </w:r>
    </w:p>
    <w:p w14:paraId="38373A78" w14:textId="77777777" w:rsidR="00932162" w:rsidRDefault="00C52219">
      <w:pPr>
        <w:numPr>
          <w:ilvl w:val="0"/>
          <w:numId w:val="3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Served on Search Committee with senior management for Recruitment and Orientation Communications Coordinator.</w:t>
      </w:r>
    </w:p>
    <w:p w14:paraId="39CAD0CE" w14:textId="5586C63E" w:rsidR="00932162" w:rsidRPr="00A04DBA" w:rsidRDefault="00A04DBA" w:rsidP="00A04DBA">
      <w:pPr>
        <w:numPr>
          <w:ilvl w:val="0"/>
          <w:numId w:val="3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Launched University of Memphis student-run call center, d</w:t>
      </w:r>
      <w:r w:rsidR="00C52219" w:rsidRPr="00A04DBA">
        <w:rPr>
          <w:rFonts w:ascii="Arial" w:eastAsia="Arial" w:hAnsi="Arial" w:cs="Arial"/>
          <w:color w:val="494C4E"/>
          <w:sz w:val="20"/>
          <w:szCs w:val="20"/>
        </w:rPr>
        <w:t>eveloped policies and procedures for tele-counseling department; interviewed and trained students to perform all tele-counseling functions.</w:t>
      </w:r>
    </w:p>
    <w:p w14:paraId="06DD71D8" w14:textId="3695EB0C" w:rsidR="00A04DBA" w:rsidRPr="00A04DBA" w:rsidRDefault="00C52219" w:rsidP="00A04DBA">
      <w:pPr>
        <w:numPr>
          <w:ilvl w:val="0"/>
          <w:numId w:val="3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Developed creative, timely, and high-quality marketing materials for current and prospective students across digital and print platforms.</w:t>
      </w:r>
    </w:p>
    <w:p w14:paraId="2B2A21BC" w14:textId="77777777" w:rsidR="00A04DBA" w:rsidRDefault="00C52219" w:rsidP="00A04DBA">
      <w:pPr>
        <w:numPr>
          <w:ilvl w:val="0"/>
          <w:numId w:val="3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Used Hobsons Retain Constituent Relationship Management (CRM) to implement approved communication plan and report analytics.</w:t>
      </w:r>
    </w:p>
    <w:p w14:paraId="2C0B3CDD" w14:textId="403367CF" w:rsidR="00A04DBA" w:rsidRDefault="00923EFC" w:rsidP="00A04DBA">
      <w:pPr>
        <w:numPr>
          <w:ilvl w:val="0"/>
          <w:numId w:val="3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 w:rsidRPr="00A04DBA">
        <w:rPr>
          <w:rFonts w:ascii="Arial" w:eastAsia="Arial" w:hAnsi="Arial" w:cs="Arial"/>
          <w:color w:val="494C4E"/>
          <w:sz w:val="20"/>
          <w:szCs w:val="20"/>
        </w:rPr>
        <w:t>Supervised 5-10 call center representatives in tele-counseling department and monitor</w:t>
      </w:r>
      <w:r w:rsidR="00A04DBA">
        <w:rPr>
          <w:rFonts w:ascii="Arial" w:eastAsia="Arial" w:hAnsi="Arial" w:cs="Arial"/>
          <w:color w:val="494C4E"/>
          <w:sz w:val="20"/>
          <w:szCs w:val="20"/>
        </w:rPr>
        <w:t>ed</w:t>
      </w:r>
      <w:r w:rsidRPr="00A04DBA">
        <w:rPr>
          <w:rFonts w:ascii="Arial" w:eastAsia="Arial" w:hAnsi="Arial" w:cs="Arial"/>
          <w:color w:val="494C4E"/>
          <w:sz w:val="20"/>
          <w:szCs w:val="20"/>
        </w:rPr>
        <w:t xml:space="preserve"> phone call volume per representative to ensure productivity.</w:t>
      </w:r>
    </w:p>
    <w:p w14:paraId="11C264F7" w14:textId="77777777" w:rsidR="00A04DBA" w:rsidRDefault="00923EFC" w:rsidP="00A04DBA">
      <w:pPr>
        <w:numPr>
          <w:ilvl w:val="0"/>
          <w:numId w:val="3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 w:rsidRPr="00A04DBA">
        <w:rPr>
          <w:rFonts w:ascii="Arial" w:eastAsia="Arial" w:hAnsi="Arial" w:cs="Arial"/>
          <w:color w:val="494C4E"/>
          <w:sz w:val="20"/>
          <w:szCs w:val="20"/>
        </w:rPr>
        <w:t xml:space="preserve">Launched a new ticketing system known as </w:t>
      </w:r>
      <w:proofErr w:type="spellStart"/>
      <w:r w:rsidRPr="00A04DBA">
        <w:rPr>
          <w:rFonts w:ascii="Arial" w:eastAsia="Arial" w:hAnsi="Arial" w:cs="Arial"/>
          <w:color w:val="494C4E"/>
          <w:sz w:val="20"/>
          <w:szCs w:val="20"/>
        </w:rPr>
        <w:t>TOPDesk</w:t>
      </w:r>
      <w:proofErr w:type="spellEnd"/>
      <w:r w:rsidRPr="00A04DBA">
        <w:rPr>
          <w:rFonts w:ascii="Arial" w:eastAsia="Arial" w:hAnsi="Arial" w:cs="Arial"/>
          <w:color w:val="494C4E"/>
          <w:sz w:val="20"/>
          <w:szCs w:val="20"/>
        </w:rPr>
        <w:t xml:space="preserve"> and create a user guide for all Enrollment Services employees using this program.</w:t>
      </w:r>
    </w:p>
    <w:p w14:paraId="164C2997" w14:textId="30344667" w:rsidR="00D625F6" w:rsidRPr="00A04DBA" w:rsidRDefault="00D625F6" w:rsidP="00A04DBA">
      <w:pPr>
        <w:numPr>
          <w:ilvl w:val="0"/>
          <w:numId w:val="3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 w:rsidRPr="00A04DBA">
        <w:rPr>
          <w:rFonts w:ascii="Arial" w:eastAsia="Arial" w:hAnsi="Arial" w:cs="Arial"/>
          <w:color w:val="494C4E"/>
          <w:sz w:val="20"/>
          <w:szCs w:val="20"/>
        </w:rPr>
        <w:t>Managed IMBA projects</w:t>
      </w:r>
      <w:r w:rsidR="00A04DBA">
        <w:rPr>
          <w:rFonts w:ascii="Arial" w:eastAsia="Arial" w:hAnsi="Arial" w:cs="Arial"/>
          <w:color w:val="494C4E"/>
          <w:sz w:val="20"/>
          <w:szCs w:val="20"/>
        </w:rPr>
        <w:t xml:space="preserve"> and Enrollment Services Call Center schedules</w:t>
      </w:r>
      <w:r w:rsidRPr="00A04DBA">
        <w:rPr>
          <w:rFonts w:ascii="Arial" w:eastAsia="Arial" w:hAnsi="Arial" w:cs="Arial"/>
          <w:color w:val="494C4E"/>
          <w:sz w:val="20"/>
          <w:szCs w:val="20"/>
        </w:rPr>
        <w:t xml:space="preserve"> through G Suite</w:t>
      </w:r>
      <w:r w:rsidR="00A04DBA">
        <w:rPr>
          <w:rFonts w:ascii="Arial" w:eastAsia="Arial" w:hAnsi="Arial" w:cs="Arial"/>
          <w:color w:val="494C4E"/>
          <w:sz w:val="20"/>
          <w:szCs w:val="20"/>
        </w:rPr>
        <w:t>. C</w:t>
      </w:r>
      <w:r w:rsidRPr="00A04DBA">
        <w:rPr>
          <w:rFonts w:ascii="Arial" w:eastAsia="Arial" w:hAnsi="Arial" w:cs="Arial"/>
          <w:color w:val="494C4E"/>
          <w:sz w:val="20"/>
          <w:szCs w:val="20"/>
        </w:rPr>
        <w:t>ollaborated with teammates in real-time through Google Sheets and Google Slides.</w:t>
      </w:r>
    </w:p>
    <w:p w14:paraId="322BE4B7" w14:textId="77777777" w:rsidR="00932162" w:rsidRDefault="00932162">
      <w:p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Arial" w:eastAsia="Arial" w:hAnsi="Arial" w:cs="Arial"/>
          <w:color w:val="494C4E"/>
          <w:sz w:val="20"/>
          <w:szCs w:val="20"/>
        </w:rPr>
      </w:pPr>
    </w:p>
    <w:p w14:paraId="58F1FCF2" w14:textId="77777777" w:rsidR="00932162" w:rsidRDefault="00C52219">
      <w:p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Social Media Assistant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/ University of Memphis Enrollment Services- Memphis, TN</w:t>
      </w:r>
      <w:r>
        <w:rPr>
          <w:rFonts w:ascii="Arial" w:eastAsia="Arial" w:hAnsi="Arial" w:cs="Arial"/>
          <w:color w:val="494C4E"/>
          <w:sz w:val="20"/>
          <w:szCs w:val="20"/>
        </w:rPr>
        <w:tab/>
      </w:r>
      <w:r>
        <w:rPr>
          <w:rFonts w:ascii="Arial" w:eastAsia="Arial" w:hAnsi="Arial" w:cs="Arial"/>
          <w:color w:val="494C4E"/>
          <w:sz w:val="20"/>
          <w:szCs w:val="20"/>
        </w:rPr>
        <w:tab/>
        <w:t xml:space="preserve">         03/2017 – 05/2018</w:t>
      </w:r>
    </w:p>
    <w:p w14:paraId="5681C028" w14:textId="5480F3D4" w:rsidR="00932162" w:rsidRDefault="00C52219">
      <w:pPr>
        <w:numPr>
          <w:ilvl w:val="0"/>
          <w:numId w:val="4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Managed University of Memphis Enrollment Services social media channels, including Facebook, Twitter, and</w:t>
      </w:r>
      <w:r w:rsidR="00A04DBA">
        <w:rPr>
          <w:rFonts w:ascii="Arial" w:eastAsia="Arial" w:hAnsi="Arial" w:cs="Arial"/>
          <w:color w:val="494C4E"/>
          <w:sz w:val="20"/>
          <w:szCs w:val="20"/>
        </w:rPr>
        <w:t xml:space="preserve"> Instagram.</w:t>
      </w:r>
    </w:p>
    <w:p w14:paraId="2907CC1D" w14:textId="2D57FE9D" w:rsidR="00653551" w:rsidRDefault="00C52219" w:rsidP="00653551">
      <w:pPr>
        <w:numPr>
          <w:ilvl w:val="0"/>
          <w:numId w:val="4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lastRenderedPageBreak/>
        <w:t>Created dynamic written, graphic, and video content</w:t>
      </w:r>
      <w:r w:rsidR="00653551">
        <w:rPr>
          <w:rFonts w:ascii="Arial" w:eastAsia="Arial" w:hAnsi="Arial" w:cs="Arial"/>
          <w:color w:val="494C4E"/>
          <w:sz w:val="20"/>
          <w:szCs w:val="20"/>
        </w:rPr>
        <w:t xml:space="preserve"> that promoted audience interactions, increased audience presence, and encouraged audience participation. </w:t>
      </w:r>
    </w:p>
    <w:p w14:paraId="302FC045" w14:textId="77777777" w:rsidR="00A04DBA" w:rsidRDefault="00A04DBA" w:rsidP="00A04DBA">
      <w:pPr>
        <w:numPr>
          <w:ilvl w:val="0"/>
          <w:numId w:val="4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Partnered with Communications Coordinator to ensure content was timely, accurate, clear, actionable, and adhered to writing style guidelines.</w:t>
      </w:r>
    </w:p>
    <w:p w14:paraId="74ECC3AD" w14:textId="2DFF24B3" w:rsidR="00A04DBA" w:rsidRPr="00A04DBA" w:rsidRDefault="00C52219" w:rsidP="00A04DBA">
      <w:pPr>
        <w:numPr>
          <w:ilvl w:val="0"/>
          <w:numId w:val="4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 w:rsidRPr="00A04DBA">
        <w:rPr>
          <w:rFonts w:ascii="Arial" w:eastAsia="Arial" w:hAnsi="Arial" w:cs="Arial"/>
          <w:color w:val="494C4E"/>
          <w:sz w:val="20"/>
          <w:szCs w:val="20"/>
        </w:rPr>
        <w:t>Complet</w:t>
      </w:r>
      <w:r w:rsidR="00653551" w:rsidRPr="00A04DBA">
        <w:rPr>
          <w:rFonts w:ascii="Arial" w:eastAsia="Arial" w:hAnsi="Arial" w:cs="Arial"/>
          <w:color w:val="494C4E"/>
          <w:sz w:val="20"/>
          <w:szCs w:val="20"/>
        </w:rPr>
        <w:t>ed</w:t>
      </w:r>
      <w:r w:rsidRPr="00A04DBA">
        <w:rPr>
          <w:rFonts w:ascii="Arial" w:eastAsia="Arial" w:hAnsi="Arial" w:cs="Arial"/>
          <w:color w:val="494C4E"/>
          <w:sz w:val="20"/>
          <w:szCs w:val="20"/>
        </w:rPr>
        <w:t xml:space="preserve"> credit evaluations for transfer students with prior credit</w:t>
      </w:r>
      <w:r w:rsidR="00A04DBA" w:rsidRPr="00A04DBA">
        <w:rPr>
          <w:rFonts w:ascii="Arial" w:eastAsia="Arial" w:hAnsi="Arial" w:cs="Arial"/>
          <w:color w:val="494C4E"/>
          <w:sz w:val="20"/>
          <w:szCs w:val="20"/>
        </w:rPr>
        <w:t>; a</w:t>
      </w:r>
      <w:r w:rsidRPr="00A04DBA">
        <w:rPr>
          <w:rFonts w:ascii="Arial" w:eastAsia="Arial" w:hAnsi="Arial" w:cs="Arial"/>
          <w:color w:val="494C4E"/>
          <w:sz w:val="20"/>
          <w:szCs w:val="20"/>
        </w:rPr>
        <w:t>nalyzed freshmen and transfer applications.</w:t>
      </w:r>
    </w:p>
    <w:p w14:paraId="36EADA47" w14:textId="77777777" w:rsidR="00932162" w:rsidRDefault="00932162">
      <w:p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left="-184"/>
        <w:rPr>
          <w:rFonts w:ascii="Arial" w:eastAsia="Arial" w:hAnsi="Arial" w:cs="Arial"/>
          <w:color w:val="494C4E"/>
          <w:sz w:val="20"/>
          <w:szCs w:val="20"/>
        </w:rPr>
      </w:pPr>
    </w:p>
    <w:p w14:paraId="6AC4A13E" w14:textId="77777777" w:rsidR="00932162" w:rsidRDefault="00C52219">
      <w:pPr>
        <w:pBdr>
          <w:top w:val="none" w:sz="0" w:space="0" w:color="000000"/>
          <w:left w:val="nil"/>
          <w:bottom w:val="single" w:sz="48" w:space="0" w:color="FFFFFF"/>
          <w:right w:val="nil"/>
          <w:between w:val="nil"/>
        </w:pBdr>
        <w:shd w:val="clear" w:color="auto" w:fill="FFFFFF"/>
        <w:tabs>
          <w:tab w:val="right" w:pos="10820"/>
        </w:tabs>
        <w:spacing w:before="200"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b/>
          <w:color w:val="494C4E"/>
          <w:sz w:val="20"/>
          <w:szCs w:val="20"/>
        </w:rPr>
        <w:t>Marketing and Public Relations Chair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/ Lambda Theta Alpha Latin Sorority, Inc - </w:t>
      </w:r>
      <w:r>
        <w:rPr>
          <w:rFonts w:ascii="Arial" w:eastAsia="Arial" w:hAnsi="Arial" w:cs="Arial"/>
          <w:i/>
          <w:color w:val="494C4E"/>
          <w:sz w:val="20"/>
          <w:szCs w:val="20"/>
        </w:rPr>
        <w:tab/>
        <w:t xml:space="preserve"> 12/2016 - 05/2018 </w:t>
      </w:r>
    </w:p>
    <w:p w14:paraId="146AC45B" w14:textId="77777777" w:rsidR="00932162" w:rsidRDefault="00C52219">
      <w:pPr>
        <w:numPr>
          <w:ilvl w:val="0"/>
          <w:numId w:val="6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Controlled four social media pages targeted towards members, alumnae, parents, and future members and grew following count by approximately 200 within the first year.</w:t>
      </w:r>
    </w:p>
    <w:p w14:paraId="5EFBA20F" w14:textId="77777777" w:rsidR="00932162" w:rsidRDefault="00C52219">
      <w:pPr>
        <w:numPr>
          <w:ilvl w:val="0"/>
          <w:numId w:val="6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Represented the chapter at sorority and university functions.</w:t>
      </w:r>
    </w:p>
    <w:p w14:paraId="768512D4" w14:textId="77777777" w:rsidR="00932162" w:rsidRDefault="00C52219">
      <w:pPr>
        <w:numPr>
          <w:ilvl w:val="0"/>
          <w:numId w:val="6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Established long-term objectives and implemented ways to achieve them.</w:t>
      </w:r>
    </w:p>
    <w:p w14:paraId="6A30591B" w14:textId="77777777" w:rsidR="00932162" w:rsidRDefault="00C52219">
      <w:pPr>
        <w:numPr>
          <w:ilvl w:val="0"/>
          <w:numId w:val="6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Lead marketing committee to improve social media presence and ensure consistency and relevance in posts.</w:t>
      </w:r>
    </w:p>
    <w:p w14:paraId="5BD75805" w14:textId="77777777" w:rsidR="00932162" w:rsidRDefault="00C52219">
      <w:pPr>
        <w:numPr>
          <w:ilvl w:val="0"/>
          <w:numId w:val="6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Used Hootsuite social media planning platform to plan future posts and monitor the success for each post.</w:t>
      </w:r>
    </w:p>
    <w:p w14:paraId="6F589147" w14:textId="77777777" w:rsidR="00932162" w:rsidRDefault="00C52219">
      <w:pPr>
        <w:numPr>
          <w:ilvl w:val="0"/>
          <w:numId w:val="6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Designed social media and other content including monthly newsletters and promotional flyers.</w:t>
      </w:r>
    </w:p>
    <w:p w14:paraId="33CA4C5A" w14:textId="5CD108BE" w:rsidR="00932162" w:rsidRDefault="00C52219">
      <w:pPr>
        <w:numPr>
          <w:ilvl w:val="0"/>
          <w:numId w:val="6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Maintained cooperative relationship with representatives of other organizations and various campus leaders.</w:t>
      </w:r>
    </w:p>
    <w:p w14:paraId="5A49528A" w14:textId="7F293668" w:rsidR="00653551" w:rsidRDefault="00D625F6">
      <w:pPr>
        <w:numPr>
          <w:ilvl w:val="0"/>
          <w:numId w:val="6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Collaborated on informational marketing materials for Epsilon Omega at the University of Memphis.</w:t>
      </w:r>
    </w:p>
    <w:p w14:paraId="72DFE066" w14:textId="77777777" w:rsidR="00932162" w:rsidRDefault="00C52219">
      <w:pPr>
        <w:pBdr>
          <w:top w:val="none" w:sz="0" w:space="0" w:color="000000"/>
          <w:left w:val="nil"/>
          <w:bottom w:val="single" w:sz="48" w:space="0" w:color="FFFFFF"/>
          <w:right w:val="nil"/>
          <w:between w:val="nil"/>
        </w:pBdr>
        <w:shd w:val="clear" w:color="auto" w:fill="FFFFFF"/>
        <w:tabs>
          <w:tab w:val="right" w:pos="10820"/>
        </w:tabs>
        <w:spacing w:before="200"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b/>
          <w:color w:val="494C4E"/>
          <w:sz w:val="20"/>
          <w:szCs w:val="20"/>
        </w:rPr>
        <w:t>Secretary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/ University of Memphis Alumni Association - Memphis, TN </w:t>
      </w:r>
      <w:r>
        <w:rPr>
          <w:rFonts w:ascii="Arial" w:eastAsia="Arial" w:hAnsi="Arial" w:cs="Arial"/>
          <w:i/>
          <w:color w:val="494C4E"/>
          <w:sz w:val="20"/>
          <w:szCs w:val="20"/>
        </w:rPr>
        <w:tab/>
        <w:t xml:space="preserve"> 08/2016 - 05/2017 </w:t>
      </w:r>
    </w:p>
    <w:p w14:paraId="11B0A2BE" w14:textId="77777777" w:rsidR="00932162" w:rsidRDefault="00C52219">
      <w:pPr>
        <w:numPr>
          <w:ilvl w:val="0"/>
          <w:numId w:val="7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 xml:space="preserve">Greeted and assisted visiting alumni and friends of the university daily, ensuring that university and Alumni Association procedures were followed. </w:t>
      </w:r>
    </w:p>
    <w:p w14:paraId="406005E6" w14:textId="6DABC470" w:rsidR="00932162" w:rsidRDefault="008E340C">
      <w:pPr>
        <w:numPr>
          <w:ilvl w:val="0"/>
          <w:numId w:val="7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proofErr w:type="gramStart"/>
      <w:r>
        <w:rPr>
          <w:rFonts w:ascii="Arial" w:eastAsia="Arial" w:hAnsi="Arial" w:cs="Arial"/>
          <w:color w:val="494C4E"/>
          <w:sz w:val="20"/>
          <w:szCs w:val="20"/>
        </w:rPr>
        <w:t>Organized data entry,</w:t>
      </w:r>
      <w:proofErr w:type="gramEnd"/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  <w:r w:rsidR="00C52219">
        <w:rPr>
          <w:rFonts w:ascii="Arial" w:eastAsia="Arial" w:hAnsi="Arial" w:cs="Arial"/>
          <w:color w:val="494C4E"/>
          <w:sz w:val="20"/>
          <w:szCs w:val="20"/>
        </w:rPr>
        <w:t>filed various forms, and aided Alumni Association staff daily.</w:t>
      </w:r>
    </w:p>
    <w:p w14:paraId="3ECF2F35" w14:textId="77777777" w:rsidR="00932162" w:rsidRDefault="00C52219">
      <w:pPr>
        <w:numPr>
          <w:ilvl w:val="0"/>
          <w:numId w:val="7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Delivered and received mail on behalf of the Alumni Association and ran errands as required by senior management.</w:t>
      </w:r>
    </w:p>
    <w:p w14:paraId="2D52D840" w14:textId="77777777" w:rsidR="00932162" w:rsidRDefault="00C52219">
      <w:pPr>
        <w:numPr>
          <w:ilvl w:val="0"/>
          <w:numId w:val="7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Assisted staff with event planning.</w:t>
      </w:r>
    </w:p>
    <w:p w14:paraId="5E3EDA7A" w14:textId="77777777" w:rsidR="00932162" w:rsidRDefault="00C52219">
      <w:pPr>
        <w:numPr>
          <w:ilvl w:val="0"/>
          <w:numId w:val="7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Trained incoming secretary.</w:t>
      </w:r>
    </w:p>
    <w:p w14:paraId="2C50623F" w14:textId="77777777" w:rsidR="00932162" w:rsidRDefault="00C52219">
      <w:pPr>
        <w:numPr>
          <w:ilvl w:val="0"/>
          <w:numId w:val="7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Received and routed incoming calls and correspondence to promote timely communication.</w:t>
      </w:r>
    </w:p>
    <w:p w14:paraId="22D5E241" w14:textId="77777777" w:rsidR="00932162" w:rsidRDefault="00C52219">
      <w:pPr>
        <w:pBdr>
          <w:top w:val="none" w:sz="0" w:space="0" w:color="000000"/>
          <w:left w:val="nil"/>
          <w:bottom w:val="single" w:sz="48" w:space="0" w:color="FFFFFF"/>
          <w:right w:val="nil"/>
          <w:between w:val="nil"/>
        </w:pBdr>
        <w:shd w:val="clear" w:color="auto" w:fill="FFFFFF"/>
        <w:tabs>
          <w:tab w:val="right" w:pos="10820"/>
        </w:tabs>
        <w:spacing w:before="200"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b/>
          <w:color w:val="494C4E"/>
          <w:sz w:val="20"/>
          <w:szCs w:val="20"/>
        </w:rPr>
        <w:t>Accounting Clerk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/ University of Memphis Foundation Office - Memphis, TN </w:t>
      </w:r>
      <w:r>
        <w:rPr>
          <w:rFonts w:ascii="Arial" w:eastAsia="Arial" w:hAnsi="Arial" w:cs="Arial"/>
          <w:i/>
          <w:color w:val="494C4E"/>
          <w:sz w:val="20"/>
          <w:szCs w:val="20"/>
        </w:rPr>
        <w:tab/>
        <w:t xml:space="preserve"> 02/2016 - 08/2016 </w:t>
      </w:r>
    </w:p>
    <w:p w14:paraId="0255A984" w14:textId="77777777" w:rsidR="00932162" w:rsidRDefault="00C52219">
      <w:pPr>
        <w:numPr>
          <w:ilvl w:val="0"/>
          <w:numId w:val="8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Accepted, documented, and disbursed private funds to support the university.</w:t>
      </w:r>
    </w:p>
    <w:p w14:paraId="2B54CE86" w14:textId="77777777" w:rsidR="00932162" w:rsidRDefault="00C52219">
      <w:pPr>
        <w:numPr>
          <w:ilvl w:val="0"/>
          <w:numId w:val="8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Made bank deposits, delivered mail, and ran other errands as required by senior management.</w:t>
      </w:r>
    </w:p>
    <w:p w14:paraId="6F83AC8B" w14:textId="77777777" w:rsidR="00932162" w:rsidRDefault="00C52219">
      <w:pPr>
        <w:numPr>
          <w:ilvl w:val="0"/>
          <w:numId w:val="8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Scanned information into electronic storage, processed journals through university intranet, and documented endowments for the university.</w:t>
      </w:r>
    </w:p>
    <w:p w14:paraId="297F3461" w14:textId="77777777" w:rsidR="00932162" w:rsidRDefault="00C52219">
      <w:pPr>
        <w:numPr>
          <w:ilvl w:val="0"/>
          <w:numId w:val="8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6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Trained incoming accounting clerks.</w:t>
      </w:r>
    </w:p>
    <w:p w14:paraId="100925AA" w14:textId="77777777" w:rsidR="00932162" w:rsidRDefault="00C52219">
      <w:pPr>
        <w:numPr>
          <w:ilvl w:val="0"/>
          <w:numId w:val="8"/>
        </w:numPr>
        <w:pBdr>
          <w:top w:val="nil"/>
          <w:left w:val="none" w:sz="0" w:space="13" w:color="000000"/>
          <w:bottom w:val="nil"/>
          <w:right w:val="nil"/>
          <w:between w:val="nil"/>
        </w:pBdr>
        <w:shd w:val="clear" w:color="auto" w:fill="FFFFFF"/>
        <w:spacing w:after="300" w:line="240" w:lineRule="auto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Updated accounting ledger and journals with updated transaction information.</w:t>
      </w:r>
    </w:p>
    <w:tbl>
      <w:tblPr>
        <w:tblStyle w:val="ac"/>
        <w:tblW w:w="10840" w:type="dxa"/>
        <w:tblBorders>
          <w:top w:val="single" w:sz="8" w:space="0" w:color="C0C5CF"/>
        </w:tblBorders>
        <w:tblLayout w:type="fixed"/>
        <w:tblLook w:val="0400" w:firstRow="0" w:lastRow="0" w:firstColumn="0" w:lastColumn="0" w:noHBand="0" w:noVBand="1"/>
      </w:tblPr>
      <w:tblGrid>
        <w:gridCol w:w="10840"/>
      </w:tblGrid>
      <w:tr w:rsidR="00932162" w14:paraId="13D6A458" w14:textId="77777777">
        <w:tc>
          <w:tcPr>
            <w:tcW w:w="10840" w:type="dxa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</w:tcPr>
          <w:p w14:paraId="49F6959E" w14:textId="77777777" w:rsidR="00932162" w:rsidRDefault="00C52219">
            <w:pPr>
              <w:spacing w:line="240" w:lineRule="auto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CB454E"/>
                <w:sz w:val="20"/>
                <w:szCs w:val="20"/>
              </w:rPr>
              <w:t>ACTIVITIES AND HONORS</w:t>
            </w:r>
          </w:p>
        </w:tc>
      </w:tr>
    </w:tbl>
    <w:p w14:paraId="2C6B848F" w14:textId="77777777" w:rsidR="00932162" w:rsidRDefault="00C522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 xml:space="preserve">Lambda Theta Alpha Sorority, Inc. Member &amp; Marketing Chair, </w:t>
      </w:r>
      <w:proofErr w:type="gramStart"/>
      <w:r>
        <w:rPr>
          <w:rFonts w:ascii="Arial" w:eastAsia="Arial" w:hAnsi="Arial" w:cs="Arial"/>
          <w:color w:val="494C4E"/>
          <w:sz w:val="20"/>
          <w:szCs w:val="20"/>
        </w:rPr>
        <w:t>Fall</w:t>
      </w:r>
      <w:proofErr w:type="gramEnd"/>
      <w:r>
        <w:rPr>
          <w:rFonts w:ascii="Arial" w:eastAsia="Arial" w:hAnsi="Arial" w:cs="Arial"/>
          <w:color w:val="494C4E"/>
          <w:sz w:val="20"/>
          <w:szCs w:val="20"/>
        </w:rPr>
        <w:t xml:space="preserve"> 2016-Spring 2018 International Students Association Member, Fall 2016-Spring 2018 University of Memphis Study Abroad Ambassador, Fall 2016-Present Black Scholars Unlimited Member, Spring 2016-Spring 2018 National Society of Leadership and Success Presidential Member, Fall 2015-Spring 2018</w:t>
      </w:r>
    </w:p>
    <w:sectPr w:rsidR="009321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700" w:bottom="40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36E9" w14:textId="77777777" w:rsidR="00894B0C" w:rsidRDefault="00894B0C">
      <w:pPr>
        <w:spacing w:line="240" w:lineRule="auto"/>
      </w:pPr>
      <w:r>
        <w:separator/>
      </w:r>
    </w:p>
  </w:endnote>
  <w:endnote w:type="continuationSeparator" w:id="0">
    <w:p w14:paraId="342F2817" w14:textId="77777777" w:rsidR="00894B0C" w:rsidRDefault="00894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2977" w14:textId="77777777" w:rsidR="00932162" w:rsidRDefault="00932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349" w14:textId="77777777" w:rsidR="00932162" w:rsidRDefault="00C52219">
    <w:pPr>
      <w:spacing w:line="20" w:lineRule="auto"/>
    </w:pPr>
    <w:r>
      <w:rPr>
        <w:color w:val="FFFFFF"/>
        <w:sz w:val="2"/>
        <w:szCs w:val="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7CF3" w14:textId="77777777" w:rsidR="00932162" w:rsidRDefault="00932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5CA2" w14:textId="77777777" w:rsidR="00894B0C" w:rsidRDefault="00894B0C">
      <w:pPr>
        <w:spacing w:line="240" w:lineRule="auto"/>
      </w:pPr>
      <w:r>
        <w:separator/>
      </w:r>
    </w:p>
  </w:footnote>
  <w:footnote w:type="continuationSeparator" w:id="0">
    <w:p w14:paraId="0D52D185" w14:textId="77777777" w:rsidR="00894B0C" w:rsidRDefault="00894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A881" w14:textId="77777777" w:rsidR="00932162" w:rsidRDefault="00932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6522" w14:textId="77777777" w:rsidR="00932162" w:rsidRDefault="00C52219">
    <w:pPr>
      <w:spacing w:line="20" w:lineRule="auto"/>
    </w:pPr>
    <w:r>
      <w:rPr>
        <w:color w:val="FFFFFF"/>
        <w:sz w:val="2"/>
        <w:szCs w:val="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3787" w14:textId="77777777" w:rsidR="00932162" w:rsidRDefault="00932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6F8F"/>
    <w:multiLevelType w:val="multilevel"/>
    <w:tmpl w:val="2D928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6D4965"/>
    <w:multiLevelType w:val="multilevel"/>
    <w:tmpl w:val="B706D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147808"/>
    <w:multiLevelType w:val="multilevel"/>
    <w:tmpl w:val="56186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1C47C2"/>
    <w:multiLevelType w:val="multilevel"/>
    <w:tmpl w:val="4CEC6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5C1819"/>
    <w:multiLevelType w:val="multilevel"/>
    <w:tmpl w:val="5A5C1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854E01"/>
    <w:multiLevelType w:val="multilevel"/>
    <w:tmpl w:val="88D60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BC24D9"/>
    <w:multiLevelType w:val="multilevel"/>
    <w:tmpl w:val="845AF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5F7354"/>
    <w:multiLevelType w:val="multilevel"/>
    <w:tmpl w:val="773CA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62"/>
    <w:rsid w:val="00141BEC"/>
    <w:rsid w:val="001F2043"/>
    <w:rsid w:val="00207EE3"/>
    <w:rsid w:val="00274117"/>
    <w:rsid w:val="00303718"/>
    <w:rsid w:val="003F5F0C"/>
    <w:rsid w:val="00441045"/>
    <w:rsid w:val="00533434"/>
    <w:rsid w:val="0054103C"/>
    <w:rsid w:val="00611985"/>
    <w:rsid w:val="00653551"/>
    <w:rsid w:val="006770AA"/>
    <w:rsid w:val="00691BC0"/>
    <w:rsid w:val="00816C6C"/>
    <w:rsid w:val="0087637C"/>
    <w:rsid w:val="00894B0C"/>
    <w:rsid w:val="008A756F"/>
    <w:rsid w:val="008E340C"/>
    <w:rsid w:val="00923EFC"/>
    <w:rsid w:val="00926AAA"/>
    <w:rsid w:val="00932162"/>
    <w:rsid w:val="009B2A2B"/>
    <w:rsid w:val="00A01B66"/>
    <w:rsid w:val="00A04DBA"/>
    <w:rsid w:val="00AE1677"/>
    <w:rsid w:val="00B24FE1"/>
    <w:rsid w:val="00BB6DC5"/>
    <w:rsid w:val="00C52219"/>
    <w:rsid w:val="00CA0497"/>
    <w:rsid w:val="00CB6FDF"/>
    <w:rsid w:val="00D625F6"/>
    <w:rsid w:val="00D77D47"/>
    <w:rsid w:val="00DE5B19"/>
    <w:rsid w:val="00DF5A04"/>
    <w:rsid w:val="00E75820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D1BE4"/>
  <w15:docId w15:val="{44EC7F77-8BBD-A245-A77C-3871379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</w:style>
  <w:style w:type="paragraph" w:styleId="Heading1">
    <w:name w:val="heading 1"/>
    <w:basedOn w:val="Normal"/>
    <w:next w:val="Normal"/>
    <w:uiPriority w:val="9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ivdocument">
    <w:name w:val="div_document"/>
    <w:basedOn w:val="Normal"/>
    <w:pPr>
      <w:shd w:val="clear" w:color="auto" w:fill="FFFFFF"/>
    </w:pPr>
    <w:rPr>
      <w:color w:val="494C4E"/>
      <w:shd w:val="clear" w:color="auto" w:fill="FFFFFF"/>
    </w:rPr>
  </w:style>
  <w:style w:type="paragraph" w:customStyle="1" w:styleId="divdocumentdivnameSec">
    <w:name w:val="div_document_div_nameSec"/>
    <w:basedOn w:val="Normal"/>
    <w:pPr>
      <w:pBdr>
        <w:top w:val="none" w:sz="0" w:space="22" w:color="auto"/>
        <w:bottom w:val="none" w:sz="0" w:space="5" w:color="auto"/>
      </w:pBdr>
      <w:shd w:val="clear" w:color="auto" w:fill="434D54"/>
    </w:pPr>
    <w:rPr>
      <w:color w:val="FFFFFF"/>
      <w:shd w:val="clear" w:color="auto" w:fill="434D54"/>
    </w:rPr>
  </w:style>
  <w:style w:type="character" w:customStyle="1" w:styleId="divPARAGRAPHNAMEdiv">
    <w:name w:val="div_PARAGRAPH_NAME &gt; div"/>
    <w:basedOn w:val="DefaultParagraphFont"/>
    <w:rPr>
      <w:shd w:val="clear" w:color="auto" w:fill="CB454E"/>
    </w:rPr>
  </w:style>
  <w:style w:type="character" w:customStyle="1" w:styleId="divdocumentdivname">
    <w:name w:val="div_document_div_name"/>
    <w:basedOn w:val="DefaultParagraphFont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nth-last-child1">
    <w:name w:val="div_document_div_paragraph_nth-last-child(1)"/>
    <w:basedOn w:val="TableNormal"/>
    <w:tblPr/>
  </w:style>
  <w:style w:type="paragraph" w:customStyle="1" w:styleId="divdocumentdivSECTIONCNTC">
    <w:name w:val="div_document_div_SECTION_CNTC"/>
    <w:basedOn w:val="Normal"/>
    <w:pPr>
      <w:shd w:val="clear" w:color="auto" w:fill="434D54"/>
    </w:pPr>
    <w:rPr>
      <w:color w:val="FFFFFF"/>
      <w:shd w:val="clear" w:color="auto" w:fill="434D54"/>
    </w:rPr>
  </w:style>
  <w:style w:type="character" w:customStyle="1" w:styleId="divPARAGRAPHCNTCdiv">
    <w:name w:val="div_PARAGRAPH_CNTC &gt; div"/>
    <w:basedOn w:val="DefaultParagraphFont"/>
    <w:rPr>
      <w:shd w:val="clear" w:color="auto" w:fill="CB454E"/>
    </w:rPr>
  </w:style>
  <w:style w:type="paragraph" w:customStyle="1" w:styleId="divdocumentdivaddressdiv">
    <w:name w:val="div_document_div_address_div"/>
    <w:basedOn w:val="Normal"/>
  </w:style>
  <w:style w:type="character" w:customStyle="1" w:styleId="sprtr">
    <w:name w:val="sprtr"/>
    <w:basedOn w:val="DefaultParagraphFont"/>
  </w:style>
  <w:style w:type="character" w:customStyle="1" w:styleId="divdocumentdivaddressdivCharacter">
    <w:name w:val="div_document_div_address_div Character"/>
    <w:basedOn w:val="DefaultParagraphFont"/>
  </w:style>
  <w:style w:type="paragraph" w:customStyle="1" w:styleId="div">
    <w:name w:val="div"/>
    <w:basedOn w:val="Normal"/>
  </w:style>
  <w:style w:type="character" w:customStyle="1" w:styleId="divdocumentdivheadingdivsectiontitle">
    <w:name w:val="div_document_div_heading_div_sectiontitle"/>
    <w:basedOn w:val="DefaultParagraphFont"/>
    <w:rPr>
      <w:color w:val="CB454E"/>
    </w:rPr>
  </w:style>
  <w:style w:type="table" w:customStyle="1" w:styleId="divdocumentdivsectionbgsectiondivsectiondivheading">
    <w:name w:val="div_document_div_section_bgsection + div_section_div_heading"/>
    <w:basedOn w:val="TableNormal"/>
    <w:tblPr/>
  </w:style>
  <w:style w:type="paragraph" w:customStyle="1" w:styleId="divdocumentdivparagraphnth-last-child1Paragraph">
    <w:name w:val="div_document_div_paragraph_nth-last-child(1) 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table" w:customStyle="1" w:styleId="divdocumentdivheading">
    <w:name w:val="div_document_div_heading"/>
    <w:basedOn w:val="TableNormal"/>
    <w:tblPr/>
  </w:style>
  <w:style w:type="paragraph" w:customStyle="1" w:styleId="divdocumentulli">
    <w:name w:val="div_document_ul_li"/>
    <w:basedOn w:val="Normal"/>
    <w:pPr>
      <w:pBdr>
        <w:left w:val="none" w:sz="0" w:space="13" w:color="auto"/>
      </w:pBdr>
    </w:pPr>
  </w:style>
  <w:style w:type="table" w:customStyle="1" w:styleId="tabletwocol">
    <w:name w:val="table_twocol"/>
    <w:basedOn w:val="TableNormal"/>
    <w:tblPr/>
  </w:style>
  <w:style w:type="paragraph" w:customStyle="1" w:styleId="divdocumentdivparagraph">
    <w:name w:val="div_document_div_paragraph"/>
    <w:basedOn w:val="Normal"/>
  </w:style>
  <w:style w:type="paragraph" w:customStyle="1" w:styleId="paddedline">
    <w:name w:val="paddedline"/>
    <w:basedOn w:val="Normal"/>
    <w:pPr>
      <w:pBdr>
        <w:bottom w:val="none" w:sz="0" w:space="5" w:color="auto"/>
      </w:pBdr>
    </w:pPr>
  </w:style>
  <w:style w:type="paragraph" w:customStyle="1" w:styleId="divdocumentdivparagraphfirstparagraphpadb5cell">
    <w:name w:val="div_document_div_paragraph_firstparagraph_padb5cell"/>
    <w:basedOn w:val="Normal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atesWrapper">
    <w:name w:val="datesWrapper"/>
    <w:basedOn w:val="DefaultParagraphFont"/>
  </w:style>
  <w:style w:type="paragraph" w:customStyle="1" w:styleId="divdocumentdivparagraphpadb5cell">
    <w:name w:val="div_document_div_paragraph_padb5cell"/>
    <w:basedOn w:val="Normal"/>
    <w:pPr>
      <w:pBdr>
        <w:top w:val="none" w:sz="0" w:space="10" w:color="auto"/>
      </w:pBdr>
    </w:pPr>
  </w:style>
  <w:style w:type="character" w:customStyle="1" w:styleId="paddedlineCharacter">
    <w:name w:val="paddedline Character"/>
    <w:basedOn w:val="DefaultParagraphFont"/>
  </w:style>
  <w:style w:type="character" w:customStyle="1" w:styleId="degree">
    <w:name w:val="degree"/>
    <w:basedOn w:val="DefaultParagraphFont"/>
    <w:rPr>
      <w:b/>
      <w:bCs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hyphenhyphen">
    <w:name w:val="hyphen + hyphen"/>
    <w:basedOn w:val="DefaultParagraphFont"/>
    <w:rPr>
      <w:vanish/>
    </w:rPr>
  </w:style>
  <w:style w:type="paragraph" w:customStyle="1" w:styleId="divdocumentsectionnth-last-child1">
    <w:name w:val="div_document_section_nth-last-child(1)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3F55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7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E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E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94"/>
    <w:rPr>
      <w:sz w:val="24"/>
      <w:szCs w:val="24"/>
    </w:rPr>
  </w:style>
  <w:style w:type="character" w:customStyle="1" w:styleId="documenttxtBold">
    <w:name w:val="document_txtBold"/>
    <w:rsid w:val="00072570"/>
    <w:rPr>
      <w:b/>
      <w:bCs/>
    </w:rPr>
  </w:style>
  <w:style w:type="paragraph" w:customStyle="1" w:styleId="divdocumentright-boxsinglecolumn">
    <w:name w:val="div_document_right-box_singlecolumn"/>
    <w:basedOn w:val="Normal"/>
    <w:rsid w:val="00072570"/>
    <w:pPr>
      <w:spacing w:line="240" w:lineRule="auto"/>
    </w:pPr>
  </w:style>
  <w:style w:type="character" w:customStyle="1" w:styleId="txtItl">
    <w:name w:val="txtItl"/>
    <w:rsid w:val="0007257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F12331"/>
  </w:style>
  <w:style w:type="character" w:styleId="UnresolvedMention">
    <w:name w:val="Unresolved Mention"/>
    <w:basedOn w:val="DefaultParagraphFont"/>
    <w:uiPriority w:val="99"/>
    <w:semiHidden/>
    <w:unhideWhenUsed/>
    <w:rsid w:val="00F12331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ejamoneeprice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dejamoneepric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ZfahI5PoAj2bo7OmYq89ZPCEw==">AMUW2mVvF4AEqFZPHX6Gp0OLAIpMZ06ftlzsDeeq3mvllUjXlTDC2kOdjrbMWL6cBf5VART47v/q3pD7fZxSBQwvDSvSQV4Qtgu0zQmE+NKbCXlaSy8xYgLAkwUkNFBW4lnUONh5QX7v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 Price</dc:creator>
  <cp:lastModifiedBy>Joshua Halliburton</cp:lastModifiedBy>
  <cp:revision>16</cp:revision>
  <dcterms:created xsi:type="dcterms:W3CDTF">2022-06-11T23:52:00Z</dcterms:created>
  <dcterms:modified xsi:type="dcterms:W3CDTF">2022-06-15T21:17:00Z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IFwAAB+LCAAAAAAABAAUmsdWpUAURT+IATkNyRkeUWBGzjnz9U1P1aW1qu49Z2+VwkQaRimGF2lG5FhOoFEYx0kGx0WSRDAafHe9P3QiS3I0wh9lDFYBbCFGXV8NNRbhGBvUCYJT6iDpb4tTpxrNekS1h2APptv7tFtweBUJ3pPrzGm7vzMhY1yUQ7iOFEQgqHcIoXccfdXwDWQTKmdKeZ8cCcEd2msNh400LxWV4OgyV8EXKObu8ZYbEZGF+6n</vt:lpwstr>
  </property>
  <property fmtid="{D5CDD505-2E9C-101B-9397-08002B2CF9AE}" pid="3" name="x1ye=1">
    <vt:lpwstr>8oxoSTwgtkajoz72obip/R53lQlahEBpWXCpo42v+mW1r3Yyttrr5N2QQqdQmA0r8jlRtpS0YhSDwdux44Qen42yX/qpNpAFQHPxFF4v/1qxoYy1OrJnnPJgJU9Wq9pQAMd13xFd52W4bRSqP9a0Tbb+nqNf48wENbVg43voURwO7BVTKHWDAPreQm5kll1t+pV2YZo31iIHCPAKG0NM13Dn/zqjuOYTIlUCc4+xtUuMMQ9yhuRwYKVTRs3mWI4</vt:lpwstr>
  </property>
  <property fmtid="{D5CDD505-2E9C-101B-9397-08002B2CF9AE}" pid="4" name="x1ye=10">
    <vt:lpwstr>uO2i6jM0Ltdg7KDkrQ+Pvw0hY6yKSGOWcEzAj/hssA2jp/eUEKvle3nzylPe6hylPbDgzuRol/MltpSQI7qt5Qct5DvFji1FvSEpKarAxoHDGuCdcL/+wrjmMJ1JpJVI2yNeYbtKcRg3DrsTZHutKnUoVOHDzWCvees+rQ5R1vvSQqyGu//bKk4lS6m8Zga1P7JeXty5Anp64rKf8IQm7dwMYI9P6jvTHEXiakaG9mW33sBRpyS3XE8gCfpYQAh</vt:lpwstr>
  </property>
  <property fmtid="{D5CDD505-2E9C-101B-9397-08002B2CF9AE}" pid="5" name="x1ye=11">
    <vt:lpwstr>uxBSacgYKD8YRImH6lMzKkWrpKtEoxY3CqQINAmlpsiy0nQV6oMjMBrET1RyiGn1YwKVx8cvLiutQyGPtLfHYAlIzDYdjec+ewDRjcSv7YrHtnT3/RjLuoCxmg+yVOI0gakYMvW/lC4i4EXi6uBpB1m1g/YHBq14Xmn0lYOFICzSh3gBZbIr6XxHQYeNk7GQmfjDS0pE3E5X4zpeIxICZbz+TEphWRMsRN/P/ErEe+Wsa3V+7oUYpaTAsb9E+FM</vt:lpwstr>
  </property>
  <property fmtid="{D5CDD505-2E9C-101B-9397-08002B2CF9AE}" pid="6" name="x1ye=12">
    <vt:lpwstr>a57f23DERbSmXmWPbGdo6qzkx5lP3okK+VxcqThAwYe3Ur5m4efsILgLinjbqw5OHNmhiheb73ztB5DrUwSd+PdXY6RYJsZsPn0iFK/5C4B9ma1l7JGFY9y4irm80oNhrkcZhh9S/O2j8AdW2u91sHgpWwA+JFpdRARBvwQBPCKYbVbDKl83LdHj6Es+pcs+6uEv8nIyis3oeAUcscEI9VDw8ZWuTvBytsk9NBymxvtOtw4+zEwoeGdrrwqjh8u</vt:lpwstr>
  </property>
  <property fmtid="{D5CDD505-2E9C-101B-9397-08002B2CF9AE}" pid="7" name="x1ye=13">
    <vt:lpwstr>xszoSwMwLoSBhYOymOpaBiZcFfznIdU1gAAUbcTHdzVt67beDgBZUB44MUyVa0GpdHLDPKWQHCkS15XZsMIXXL34BjxwFp9Db8QQS9HLkuJjXeDXoUf0lLxCN2DzL1weUVA/aQTAYoRlNU7fU3d+f1S3o9tcrKJeSikVdo8NzLwhFH9WYUHzkZ7k7Z4w2YYPtDtE30svY2tUDf/0fj2EQc7gd+iJtjj9ACahL8Pgd/vU9BtpHAHDJrb3UkPb1tl</vt:lpwstr>
  </property>
  <property fmtid="{D5CDD505-2E9C-101B-9397-08002B2CF9AE}" pid="8" name="x1ye=14">
    <vt:lpwstr>hebiFAKClZjQYRTpxcmcTUMpkN74nYbKye6q0zENq+9prHDUghDHMqCexKsU8aRQSWloVYj8RydkdDprp1zlV2Cohod9gViwjzKt6jXlOGPFkqpEipARQdwjn7jk4o9tatTSI/bSDMv98fp1dRE3kScVZS6yEa57KQy1UBy4JXawEr9ZdK1YPYXzMx6oQeG9Yv2mJXgwfOEdpNjlX9dMmZvptCkyo3JHF12UAFF70qvDQugOEJqRumIsVqtMC+v</vt:lpwstr>
  </property>
  <property fmtid="{D5CDD505-2E9C-101B-9397-08002B2CF9AE}" pid="9" name="x1ye=15">
    <vt:lpwstr>3cYH75NHGbctM2U5EqZeHDUWgHrxlcaJk4UKZJsMAexUY3HIWXE5JLcZSWErvKxWRUrcninOHlsWcEWT61SaxEnHyVZDmj2eZxts2hj/0I0t1Cif77PsNgfT8VNEaN/CwTHdT4JdPZekZ/RH/HRDObPiW65osCxH7uB5Skbz6sRjfegjORnuy2+BWwddgjMMhrSjYYzKBm87HHrYyT3jG5PbKVkmFR2zQVDBTQt61IH8in/GSroTc9TmAH7l3TX</vt:lpwstr>
  </property>
  <property fmtid="{D5CDD505-2E9C-101B-9397-08002B2CF9AE}" pid="10" name="x1ye=16">
    <vt:lpwstr>jYpicB6u/8cWga2NsQXf4e5p9LuGKORzJPO0zQZh5l+8BzMzDiGqcZkZc3b15iVHxC7oz2OqDbSQV4hbB+oD/AjTjcAW9cjj+VJQG1rYDuTbyJAxozJvN34SBTfk2Rrkz+Iu+isfkpP6H0pUQnpHUI5UVupwcf4JktIj4D4FWVZapAhR/K95hZ2r6z/oTs8FxzLd+jVEhYsR8swuVPtVtmgquHvb49bH1CkwssuX+tc0IThxTFZG7zJUearrYbw</vt:lpwstr>
  </property>
  <property fmtid="{D5CDD505-2E9C-101B-9397-08002B2CF9AE}" pid="11" name="x1ye=17">
    <vt:lpwstr>xnyBBAgJ8DeXMAVrVVCrNMDsf4c9n+VJnr+RQPPzM+n0En+t3y5d48WL8AAyI3cmD9LPFZqxbjVj4FAKi7loJONR9U4kDwASGS5FRZtW2TyGktomc1tSt27n6Z9y4bpv2ajgF08voX/qppuUTjSGjwyGkG5IDFjd/IsEpLaHI2kvkFK0VM4D+Ra3MEbVVRXMaBhNuwQPihEcjR7ZOtrCa5RKkDBIoCcsw+PNPPrRdHoHJiRPD+bzUFKqf8GwSWt</vt:lpwstr>
  </property>
  <property fmtid="{D5CDD505-2E9C-101B-9397-08002B2CF9AE}" pid="12" name="x1ye=18">
    <vt:lpwstr>K2zZhIdnP6ZtlI9leDOp+ESwK5apziogcx5uCfb1OymmlmbikHFUYucgEL4s7IVvL1e8Npv/YXQwooehrYikeI9oHyh1hoAn1DJeZTovRKdsNBphAfHeXSFJKPrIWmO+ITpa0NXplZ3LQKtlHVofwd8Grx9q7fKO3RaEPZjdusiRoViRJGa0s6s7LthMccopbZIYb8VnuBQ3mlJj1JpR+mFt/5Lsa7HFA5L+XZkNFHiH1dHcbeuL6Oo8FjIFC8g</vt:lpwstr>
  </property>
  <property fmtid="{D5CDD505-2E9C-101B-9397-08002B2CF9AE}" pid="13" name="x1ye=19">
    <vt:lpwstr>4xUxQTEWo96/i51T56v8s0Av86aNxvMtnUP5b4OhkXLsJSGEPIu/f+4bFPsXIXzvI9Pv9kCf4GK0BJi/PHW2ahuX6iuHndNls9J/lXj+2smuw3PfnfFX3Uv8x/NhHCnwfpOWY44X6S1gUPJRKYbWiYXgQ86vN28AgAQwiOfZy7kG8F0Xo1cVjd71N4cBam/2tDpa/wABHqP/UkgbNGFh9eOuGC0tRMKlkb6/Ti0oeSRBx5DdK5SUy1ywIsavd0h</vt:lpwstr>
  </property>
  <property fmtid="{D5CDD505-2E9C-101B-9397-08002B2CF9AE}" pid="14" name="x1ye=2">
    <vt:lpwstr>215Z7lFDZl840f12VPLQUSX6vgXyVCk+z28lmFJ80H3V07NCiJGVfQEYIzrOEvJce9Dez9nYN0Ob3wqouvhdyN5jWkVkQr0TcS2ER7jsFigVjY7OZGlGokWY1OQLTalaAfaJbY35VV3UkDoMQ4mFRkOsOBZ2o3BGS5bn1hAJEZvROzSeqR7CJrQ3i7q55EZk6Y9q1m/a0R5ZhvXGHgtGKjJ02MwSsBOFVG45sV9YwQ+CsUebpHXEUqNNul0XiED</vt:lpwstr>
  </property>
  <property fmtid="{D5CDD505-2E9C-101B-9397-08002B2CF9AE}" pid="15" name="x1ye=20">
    <vt:lpwstr>yiQGS3Z0pScO0W6bFP4aJZ1ThbF+f3XyBlR+a6bK4dRlYFitDXphX35qDGTKsljDyzn4+az8FxlGuqalCeb64XcD2FcBX2xH+7LR5h1kPOoCRiPQ3qrXt40T9Qdo5yEA4aT9HNlOreMXSX9ZtFeCgBL1yHGS+jvUQH5wxPV+m+pVX1XEYA7NFPD+rXyHDEk/6xIjAOojvS0UD05UbvHfrpR/7/K3EZN+LgT2GzX2L61SmDxerQDmSRFSBifBnxg</vt:lpwstr>
  </property>
  <property fmtid="{D5CDD505-2E9C-101B-9397-08002B2CF9AE}" pid="16" name="x1ye=21">
    <vt:lpwstr>C1vxSvdd61hvQpzhxgMYFwgTdXF0MP8pUmtPVnq6PCwc5VUPuVprIvpG6SJ/1Gqp1lVXK6SBwDa1boreqPuUQiPX3i2R7XFNlhY/FhWHLRXauy6DWUzTCMB1NenhXubLEI+EcdIOaj80wfdaJMgHrONWKkoYhq0Ue9yay8+O80pTTbrOaQVBhr0KEdqEkyNzwIvnE93zsryuPv3squooywEaZyijDhGDi+WymU8+b2jFcRnWnK0uovnQUclvHJ1</vt:lpwstr>
  </property>
  <property fmtid="{D5CDD505-2E9C-101B-9397-08002B2CF9AE}" pid="17" name="x1ye=22">
    <vt:lpwstr>7DUjDBFE0zeDm74Dj6EUk299ccFxoyZAFtQriiUJpTIEmSSxFfhLop1T1G9WR8seqoREy5dH91c1APpngL576L+pdgXWVAl4s+uIf+mWozT0aPUpusxpj0vsu1N4x+Vl4FxGmc/AiLhl9wtxfJjkBTnKpi/blYSHh4ihek1kUAxqrcX5eoNI9BtHhLOoXukabhCSP2gI+2IRBXBOhxM987IqSNCY9WwweH0FCBRRiPYuhhak1zO1TxIUe8SR1cN</vt:lpwstr>
  </property>
  <property fmtid="{D5CDD505-2E9C-101B-9397-08002B2CF9AE}" pid="18" name="x1ye=23">
    <vt:lpwstr>S2qFxd4SnuthwWX/RfLUF0bWvjnFaFp9sbwGC0oVS3+xqPdgjTmG88qx8LIb04qjgOVV7NamaLNyUejprzUSri/xMTPsbnsAePDSGDQFlHVpchz5Pa52zKhXvgDk1Dd5HDGbOe0nl+/MQJOAv/+6MljlNsxDQRbJ0acQDoPYLmOrM0XoJeeCiLdgPnKX8+Jr9O1Z8Fl2jX+y3XsHCZjdpJlIZ893Ly6XhnOPdlGlFjZ4QUFyyrs1zbvrv6mlyl3</vt:lpwstr>
  </property>
  <property fmtid="{D5CDD505-2E9C-101B-9397-08002B2CF9AE}" pid="19" name="x1ye=24">
    <vt:lpwstr>c4p2wNTt4UJ5zIMAAvhKKZIRSmiYRfgYAgNBfR5RCdD4scSciTCTWWO8NuRy0S4gNjwGaH77k5j459z/rD/9KPjrooFM3acf2LZHrmVgS94svf4tN6CwDLCpdG6jqYCDRuBBFeTnVXmUUIgQBRrzX+6IJWLX/iG7IOQ4nRBhxeiH9eAF2tL2JSCXpqJDgY5BY4U7hrb+hb6G/dnak/f9Bc2eMM8ujNKcNlFqN7tT7PPn4I81QtnZ4klu316proR</vt:lpwstr>
  </property>
  <property fmtid="{D5CDD505-2E9C-101B-9397-08002B2CF9AE}" pid="20" name="x1ye=25">
    <vt:lpwstr>eyxhRZgw6jdrFwzyEnXnXQSz+9MlxoPEt/nQFWJFXCzYQYgZIS11dHTiHPFCIev2shvltwOPOcV3HPLuSnzIByQaNCxDfDQ8pbObXM6Qhx/PmK2Kuxf3mh8C/6ZiP20s/vMjzMfOmqVW7FhYq0ENWfoNW3dep5dR3m4j91Mzug3K8YT0+/ySxz39Jnk85yQF3b7+1+AkJsxiXQYV/0uTszfXqq4A1V5QPeoX0zHJOkHV3jXkSavGLCnA6/MH93E</vt:lpwstr>
  </property>
  <property fmtid="{D5CDD505-2E9C-101B-9397-08002B2CF9AE}" pid="21" name="x1ye=26">
    <vt:lpwstr>LeDDvEk42WCc2TmMhftT8kOhm6YZ0yWkGncLpIK1SLwSNeiWgBUU4ebnhLYrRKDmWedVy+7MpCoRjbkHenmcyf4wASGM7piOek1b0Aul1NV2W1dTSkYFGPjVSn1yM+GI9ZuvnnOL7vdQj4grAYzJ9B+3EBvZ5H8MoBpUobHpIFYTqQgsz6H07SZdlRMSTTUP0ZRwxpf4VXIfEeFyLMOGTvcQgQ4aZNY/BJ9QXgNBHIi7CL+But7OC01OHT8mN3r</vt:lpwstr>
  </property>
  <property fmtid="{D5CDD505-2E9C-101B-9397-08002B2CF9AE}" pid="22" name="x1ye=27">
    <vt:lpwstr>jb59rf8ytWyVRrUoCwIQsRgVxWIO1gKxRVdRb+myS6Fs6mtcFTXZ0u0R67XXDB4j222YFhKfDlwGj1GkBHGCZgcT0sx71G2r9iftzXfHYCKf1uNl5Rk4sadJcisSXa9t2UiTQV1MxKnm/4d25ALNBtv4cWmwKHj/Z8oNqUSEGGJfo9plVf99xlUMYXjt3Uy3lg7VV2DIEK8gZq/YkwzaI0+Ozs1SDW9W7oDGMuY/Sch33Jm5m24siB0p0gWAJWI</vt:lpwstr>
  </property>
  <property fmtid="{D5CDD505-2E9C-101B-9397-08002B2CF9AE}" pid="23" name="x1ye=28">
    <vt:lpwstr>HKjhlIku53UDdUqHRL7QGPLn3ebgerWsUc8Qla3jCxGfQZhARuZ1BNC32NDldGT3jXXgPvss4mGSXLKJPJbq+QmgGqvMQj8UQduciIfkdnzXRnNv/9ZR1nQpmoy07JgxFa6E3UicAjtM9vQ0cIwAtbkHM7U4sXMwdgJDaLp7GgYG0N/zc/TOWxGNP3ow4gmOG7VGOvL0qLcWOiiRqdy1oubmHbKrudmi7NC8aWd4FDJCiIeShAK6b+eZuiQrhw2</vt:lpwstr>
  </property>
  <property fmtid="{D5CDD505-2E9C-101B-9397-08002B2CF9AE}" pid="24" name="x1ye=29">
    <vt:lpwstr>kxu6MrjZ9P82PNPmCQOjhu7jN81Zu0f8AtQ4NckprMXN3JsGmPKtXsCnPWSAbul6cP6i2CiG8ob9blahqUfnBe0XGUgjhnTh0xkLAnZm5qmvhZ2uKAENY5W2nhrLRvP5W41U434+z6An5XINvem1BfGoVhPojMMkIcZzOrPymbZKnrTXAbC815WfuGOkKTyB022KKNW1kzSG4LnISKHJc/G4LH7GbI4OLS/dznccvMatHbybTlIunyS9gQxjaJE</vt:lpwstr>
  </property>
  <property fmtid="{D5CDD505-2E9C-101B-9397-08002B2CF9AE}" pid="25" name="x1ye=3">
    <vt:lpwstr>czHODmBwCHxVUpUAc+XpWps5P4BkhrLYfZyI/sexWmqeJBPRhv/od8VFoU0NShq8kX3N7EzU/bEu/HHKWeocMY+04IFP4vhrvVPwvfrc6/Deb5IKiSE/XfzHkhDILcW9f23z3LrkF2FaKQClWgktdiPejaXMx3G6olRqE3gaCBNikUgRrXE2jB9GG8FkZa/nF8NJeaJZxBResTjokHCSEOZKoeKpdIA3mfB1qBfNBKy1VytFWvuu0KkG2cbzZI3</vt:lpwstr>
  </property>
  <property fmtid="{D5CDD505-2E9C-101B-9397-08002B2CF9AE}" pid="26" name="x1ye=30">
    <vt:lpwstr>LL6NEaL6yDkyYOK667QsFWUiazuqBfhoZRMDGoCuZLwJn5a/8cnKEIZxPalTzFH/Iqe4abZnz/XJm74/noRHAcEXyq2G6cHeWzMsRxzYkjTyrSm98dbkJQbspGh4xAPRn09ze02Nd/1GddXZx2dJ7U5uekKunVUd1350DMDkJ/1+FLIDbFcbjn4M3g+amqiL4I+73Pvor2uzIA+z25gV7JfsUufc39vD1UpxiQ/4AqdKZMvFlFeYIO8HjQmLkoQ</vt:lpwstr>
  </property>
  <property fmtid="{D5CDD505-2E9C-101B-9397-08002B2CF9AE}" pid="27" name="x1ye=31">
    <vt:lpwstr>SBSjin6SDVgdp6NJAlu8+6yWBo3CVWUlnTJwMcsykmECLY/Q9JRN2HaKLHFnzKWDQqSbFGM9uw+rloYdnRbqsP/IOmIwwk4iw4mWuFdI/9oMkTRMgOe/lg3yWj4viWJdrEMVv4MA1XK1Z+HdX9BirWBQVSdkeV9yYTdph4MaTdXE5WunWZaJR4qa4xQ/QfTw/bTnG9U2OWNE3oBP+CSMZvjo857hF/6LTPzwndzj1qdu1TjNNgnUzv2cTE6cCcM</vt:lpwstr>
  </property>
  <property fmtid="{D5CDD505-2E9C-101B-9397-08002B2CF9AE}" pid="28" name="x1ye=32">
    <vt:lpwstr>vhuin3t/0MkyImlUmal0Klm9SKHjwoPJ+oJWq4xiV8io0dHFu+hFefmIRooC1/L2mOGBvyVd/GnKX3HoKfUH9XR+/S3gU+ds09ZrAGDzdT6juilh1tUqlWsHCP18Wsp+IdFipAlzEiu+vvM3vjf9LhbR1BOKYsz+OL4xtGPwfdDWCq3685woHhi5t6wz2jGO0jBK7OUn2nMz/Auk4UdUJkQIqC8yU5zaTrzM5lL5qTYzkxV5VaQqhWKd1AoZ/t6</vt:lpwstr>
  </property>
  <property fmtid="{D5CDD505-2E9C-101B-9397-08002B2CF9AE}" pid="29" name="x1ye=33">
    <vt:lpwstr>KnKuWOzq6b4YQK6ffs+gyH12rZ11wdk9o8cw3pv2DPBMysQmSJUadFVFI0oW4HZacPdw0jIhA7jz4u/osuv6iNX2nnSHkdEgNXQT45WZHYyQXbuQM0E1vbPwGXl8+EW7lrsMDMG6RKUQiGNCbjvx9KsPLIdQAPfSjMeWmsz+o2wn0G4JCIT2KdJSdae/rlUGIPAeZSVAY5zwZ4T8BKbW8uAjvD/Zn+cX6JeRxoWwF4XxUZLCOiavpmiLhmb74Uz</vt:lpwstr>
  </property>
  <property fmtid="{D5CDD505-2E9C-101B-9397-08002B2CF9AE}" pid="30" name="x1ye=34">
    <vt:lpwstr>D5qEQZAsW8nvG37NEqfuaBDBUm7TWwD0sKYW3y2El3P54MCAiEbqhx5Mw2X1GQcQTOauSuM4tE7o9XsiB1EBEu0cVX3LqoyHJ2f+jBHogJOgyUc66HTl0r6qighqo5YASajqs6pjP+g+9Ed279G1CFkwAduiqH1NBVqKOFTroO4orbAU70F+FpPn3J5K/hNKTpNgGycfXl6TVfMAOaWYG8pZSpIXASmqZ2zyJ/EJuDCJz+mrNR5OPb6+e3qN4qD</vt:lpwstr>
  </property>
  <property fmtid="{D5CDD505-2E9C-101B-9397-08002B2CF9AE}" pid="31" name="x1ye=35">
    <vt:lpwstr>+XE1g/xWqs4xBcIwGGo59mfC/0mVciqeuK7N8OuDhTbEM/y2mIsrDfo9yf3ZQZ1KfOhO43Kx7F1HDqICfmckSa96hkNt1ykdz9m52N0CaUStW60aF2Nhodd7ASLdXv0muNuY92PYZvLg2i9VqJl63wq9l0RRDkSQ0LIcKZdLKAvb7OwddWg8YBv7bAG8BpswN+6bGH4JmEmVeV9uMuHjpIe5xOIiAYEsiijt6UU9oGpyU0nqZhE/t7P6lnpz3Rs</vt:lpwstr>
  </property>
  <property fmtid="{D5CDD505-2E9C-101B-9397-08002B2CF9AE}" pid="32" name="x1ye=36">
    <vt:lpwstr>+Yqvna1oxXqs+qY9jwjvPfoDdNmkTnnGXqxpaq7bANZawNFJzT9RdRs/0H5/mgjI39HP9npjuv8ESlOGRCUztTf/FBJvirmkIZ+CvVvW8ucN7lvOC+LUY1lifS5pJun68QJXJO6CuY2uqbnKPsVw1cl47ZrD5lqMr7rYn8XI6WBAEO5DhQafO7ByFxhTF+xnG2dK6ktgPOnPVRpAydjCrnfkvq3YFy6j9SMvKjUgQ2ZWENJw53e74ck9Xsw0aQL</vt:lpwstr>
  </property>
  <property fmtid="{D5CDD505-2E9C-101B-9397-08002B2CF9AE}" pid="33" name="x1ye=37">
    <vt:lpwstr>SoSj2keNDqzJpyRxxtlPlG8qk+8uniknuib5g2RYb/rYHp4/GSObvQ72ameZkbzd6fpaP/U2Yn2Ixdbx9mgCZvKG9DQFnY9CGQ9USazAaw6qZdSXYXW/DkwgoLqjaK0QQB9VmgqWChzqMH1cqZL55/fBEWn3+OgJFuFmjB+UAYeqz1Y14K16wxQg68b7IS1zcMPkJ7Dv19awLxglTNjY18jhIFVIOTmagzUXcLed33Qudv1G4OPjiv+lmF+lMpH</vt:lpwstr>
  </property>
  <property fmtid="{D5CDD505-2E9C-101B-9397-08002B2CF9AE}" pid="34" name="x1ye=38">
    <vt:lpwstr>/XJGqkXEA8nbHZcxjrsPYlKRwlKsnp7cMdlIgHTD7xHtq+2xN3cp3BX7nCApEnDAD7CgfMKef6c+Wzw+zzPfhTlLk0fck7bJ/UnuL2khVxN0KOxk5jWQLHsZH6TPVuTOxdoi8ajTIph1nCVT9tacOdOVdbGS/BQintHpnXZ5iiGF9wLtCm9GotQQGA/4TJPgkyALm1aSOhj62CEPU/97IBKZGy4Qpne0onXwXUtvN7V0LN1pYxOB+qZLwJvNOZv</vt:lpwstr>
  </property>
  <property fmtid="{D5CDD505-2E9C-101B-9397-08002B2CF9AE}" pid="35" name="x1ye=39">
    <vt:lpwstr>OVq0G3AynkmndYyW22McgPDD6FfVObd3/NciGzb5d2XS9gh1a9B2j9eKjCBBvO4lhLKNf/ykQj86yUdtmyIKf7F9ZC//AHonwT/VGx94rcZVGvfWwBkWKASSvdiCtE9ie9rDI+EuY+U9zpcbpNKao1Bsnq4miXoH2MNmF3KIK/lZTMSm4809pNZnTMQ7ZzVgj6YgL8gHjsrt92GDqHDZCKBlGp7k1ei3nD/DsPYl+p+aZUjaI7WdEXhsh0Wc4CC</vt:lpwstr>
  </property>
  <property fmtid="{D5CDD505-2E9C-101B-9397-08002B2CF9AE}" pid="36" name="x1ye=4">
    <vt:lpwstr>bMKLBL2myMDhv5mDzknC/zjjVsyMf0lVo+5XpE38wcEe2PZGYbzfOzx1YMJmG6tDRfXcPtxtHxJpjk8HKihu+bfbzB92xmk1cTlCsqltPM2NDj/hfXrULVQPnmG6CyTg1rlcVJ48H5hz9oqzHoM6kfcZrhpcd4DAFMt4fMDcBpEMrHRxolZNKzP/2MFGG9UBYJWpWk1SRe9NXfHFvAdM5LM57yHwJHmznbk3wOltrW/s+w7Yk4fCAzUkyp5s2ie</vt:lpwstr>
  </property>
  <property fmtid="{D5CDD505-2E9C-101B-9397-08002B2CF9AE}" pid="37" name="x1ye=40">
    <vt:lpwstr>ZhgwaXXr3gBMWoR7AZyF1W+aj5py8HRHZMo7KOm5BW+8u5+LB533vLfqst0JEQp19ghiou9SXJOvl5Bz1V0KZzEmY3Fqyo1RFbB5XfS0PSYy7nIAKtI+d64c1BuOm/URQTox8T6R6mpQixdZDFdDko4upwk111WFw9IjRFfeypz+nkMSOJoL+ftUATXmCFyc7TNSrx4cR2LaELWmEBBkd8BRmBc5Hif8cJTyqS/B7NUIBQ9RrLofEhNnNFtfj0n</vt:lpwstr>
  </property>
  <property fmtid="{D5CDD505-2E9C-101B-9397-08002B2CF9AE}" pid="38" name="x1ye=41">
    <vt:lpwstr>mgl9qmoIzllliJvwsiwK5kpRfo3bYqZQsLqC4aY6Gx4QFqR9FLc//JEclRB6m9E9ZWiFMShmoadDbNO/CP0EIg0tk3IiPyTk9qdCRTx2E6GNr/zZzhmgB9OHClYbvZtAliePs2t2/9IO+xUEfk/E2PZ51sOuNT6SETZRwfOwbGFXVUSN+fqb9FI+jaJ57bxW70OTHYG77xZBiHUogfzTbVylL31bAdb+U/Pgr3AxNsGMS6pbpGl+IZOhBQj6Nwv</vt:lpwstr>
  </property>
  <property fmtid="{D5CDD505-2E9C-101B-9397-08002B2CF9AE}" pid="39" name="x1ye=42">
    <vt:lpwstr>CiHpDExoL0GvvPUtfIbsfEm1qmTFoWkUJOt/5GxCM6s7cOMTecbJ/+XsvwAgXqDettIjbUsN7PkefQwGetKla6COl7hRo1q8D8adYpuKj5LV0Cst5lYmtaCUeYL3KXEtKLVmr8VRBMTDvEYtgfycjCX7PWIikqAwSvBCLiNZCmIOrypEwjarj+CtSo/6BXgikNnWa0yHhUJ0h7ENIb8uvXFh95Kc4yQxf1Z+WeFAvYn1YTD8ZtTI38DPA3S3U9w</vt:lpwstr>
  </property>
  <property fmtid="{D5CDD505-2E9C-101B-9397-08002B2CF9AE}" pid="40" name="x1ye=43">
    <vt:lpwstr>TCiMGTeplZgIseXHuwJeKh+3FuaTuj54usoV4z2qDreHq+KvoypHvA9X794sPYfvkEJuBEfjB4s0IJffXfwW0trvr5TxbNnu6+5/SefBWdeRiGz+JuRkycOfJkpR0SXJBhVZQvl/rzSIncpJAj7ZG4SZgT+BJoHUwJooBBKJXopxv1lGRaaBDdmlBtQgZFi1PubsIBYlR3tG4JgQipKcwSmLlPFgFe4NRKMx8qaOSl/H7f1nGpnVc0X5XVs6guB</vt:lpwstr>
  </property>
  <property fmtid="{D5CDD505-2E9C-101B-9397-08002B2CF9AE}" pid="41" name="x1ye=44">
    <vt:lpwstr>N2QjY+HDE333C6v4M5kgnZE9bN4zslS4pfeuUGBOEFS8cAZNzn38kdGaKXmu/0pPISjG/YGOFIKRv8aRM580DQSjYOCet+Xqmp0kv4vkaL26rNhG/pcnXGOePz2vCVCO0Dukbz15BAcJ/l56wbfR8ooKL/H9toou+onoIYKgop9o71CMrNE/O8EuvgjtFS4OEriuqcDxvGLZ8h7M9bvFPR9cQC8a+lTzDzGbOYvSue6Okjk4VJ54tJLamr9QrVQ</vt:lpwstr>
  </property>
  <property fmtid="{D5CDD505-2E9C-101B-9397-08002B2CF9AE}" pid="42" name="x1ye=45">
    <vt:lpwstr>hVTk34v5UX6lw3zWPbdRCkexdQlMa2YOzJkZOzdAw+j4406rqMSNMFBjov94ATDFjTAWR8eoAt2SZccPu0RSeKH87sbtmLjc30gLQQXyrXV8s0Kz2jxkVWduXOnHYBzjVN/Q6HmeoCvTxvP17OEnTLT9bXepMrB34Erz7Jp1zluguwg21eeY3/+Ayu8pUTKEfld2VGkp2azYjDW4nCYF8uXwm5f/CLlWDphT9KFaKXiMWcpBg44yX0BqUbWDRnC</vt:lpwstr>
  </property>
  <property fmtid="{D5CDD505-2E9C-101B-9397-08002B2CF9AE}" pid="43" name="x1ye=46">
    <vt:lpwstr>sC7m16yTnHEBZ7wczwCe/QoWPDchN/x4JcHz0A2147r24fOlTnfCu+Ltqaemjsv8L5yuVQJVp/qXXJQuHyVcU83Rz1GqQYVFIIhr6nZmK/6eZl9Kb94TgQ/aJa6RnEaNcfOlqJBa5MDIK/PyaJxIlyJ4kWx79RiMKTFCB0BhP9RYjly0Aj+U2gkyDfMczxx4lbIRnhzmICxXYmHiSY0nrLknHbUGeB9cf/JnzipftutRdq/gDfr2n/AFc9qd7Jj</vt:lpwstr>
  </property>
  <property fmtid="{D5CDD505-2E9C-101B-9397-08002B2CF9AE}" pid="44" name="x1ye=47">
    <vt:lpwstr>3MSPZ3R53qpgI8aoK0ITI4xz6Y8ox5bTP5eRlhJy9kXDbsKyge0FRqjpvng9WWjqWmEw3TfP1ajcnxaQu4Jyhvz+zKXDT08O3xJ4QyGpiOzP/kkkKZFe/hW/C5e6a1OKkO/6gsViGcSaAkt1CAxfZjwWFWdswPFHnr/G7esdG+A/UuSRkoOr04666JzuUywqvKj63vWr2lmYJc4qBKU4/F+bRqx1/76Enw4x8LTtW9XFScn7f8/WHKaQKrmbAQY</vt:lpwstr>
  </property>
  <property fmtid="{D5CDD505-2E9C-101B-9397-08002B2CF9AE}" pid="45" name="x1ye=48">
    <vt:lpwstr>5NvXagEFT5k55ig+0EgldDAM1UAHW8gDps5mwTfTfUMfUCzRBBXWE4emeDdg9+0/Ni+/38Wlw1lWv957OIZqPZdpirJ84UdVCQBirk8e1aHy1vw2qJTKMZ4a3EAHpQUaxdO/NApRKKgucy+W6JxNGviqi8LKoEeAiIjmiInr/vzvKAYVHhpKUR22pBhXV38Y0Y9QSTlOvGpdPUbU6KbN6NisgY+mXNjAvW7V80epU21yj92WU/GFjtgQ4OzPFv7</vt:lpwstr>
  </property>
  <property fmtid="{D5CDD505-2E9C-101B-9397-08002B2CF9AE}" pid="46" name="x1ye=49">
    <vt:lpwstr>36y1f1KTWE9Dftj/aqkK1P3Z4r4EMXzrxxytfneFdN3QJN09xFZ5ejnd/XPmG9QAhnSM1juRdtYiyba1uRBlwG9asSBTCYIwS8rdBuMUhzChkaKWp5s9Pd2uILaaK+zCk6SCdiu594DK+fVmiqtRSf+OOLVOmjUMPeTNAipV3zq1rjPuTuwZMIHtq0iPAFhC8FCiGFI080i3mC9zDDHv5Kmr8Sm8TpCU2CMGea5bcXOznkfOpQh3Ouqc+pMSYuP</vt:lpwstr>
  </property>
  <property fmtid="{D5CDD505-2E9C-101B-9397-08002B2CF9AE}" pid="47" name="x1ye=5">
    <vt:lpwstr>OubIl4YkpKSZFj2j1XcpcUBxVYje5zPkdpblnN05RdwnIzBDmqIv8Ay0FOVO+Gj9mCbRj0vEL56XbSTC6pZxIMnIFshq9u62dSqLl1rvciP+ttIKmhBXnzvNbfiHrvUmrGC8BawsVlbz5Cj5x/MksXh/fj6beHv2z4TUH+HAqLPURObNHOS4V1WCCXJ7dwyk1mPlxwo4sqmHVgdVQNwAMeVPiSk617HeTCBKaKkbXWBnmN+ogntYvmacPDYprtI</vt:lpwstr>
  </property>
  <property fmtid="{D5CDD505-2E9C-101B-9397-08002B2CF9AE}" pid="48" name="x1ye=50">
    <vt:lpwstr>W4JfmWHBWk73j0xmwyD1WVzrb+GqDaRDCrL0Ak2CFf/nV8WlRXz+VCuQ4xF5SEpHcSUtIpBSIsjoiscvlguFBxE7+e5C5L43CNoYpBSRaI2T0amwuVQ9yDdnvLeXkyo9/pYGlhTjja5H3St8bcdGNWaAAX9cC4/IaidxQN3NFH57HDVtYXnGKIHiYhmIpwvQ+31SxhImIxH1XHpPJu9kcSpij/RS6GagBWjSDI9Z/SbQjEt3MbLzcBCflI7ukCP</vt:lpwstr>
  </property>
  <property fmtid="{D5CDD505-2E9C-101B-9397-08002B2CF9AE}" pid="49" name="x1ye=51">
    <vt:lpwstr>V7RXK0TGxPAIeS9uaKWoXSQpeXDct56a1i22tOfDYUXakEp7NNZHk1wNbSaFn0u2Kflz3fVI39d7rtTa2LvvR+yHPfkexA2ilIRgjxWr6bIbMRqmmB+cV4XQssDuDjkv7dFVm1zZfFP8hZjIkzmh7OzKnvl9Cx58mBM7vKQhQrCeFhnA8rukc/ir4fUkD8HStolpCsbtH7X8Fqw3ydU/lvWBhugylZ7yxHrV4wlH+VVSVTDfENv2dFukKe+bsTp</vt:lpwstr>
  </property>
  <property fmtid="{D5CDD505-2E9C-101B-9397-08002B2CF9AE}" pid="50" name="x1ye=52">
    <vt:lpwstr>5YZ1QtvW9x3pVwTJ7xiMPF1AS+CWfBbBgWtXYReqhNzRHWiEpkJIfMnqb1wb3thCh1O0BZ/Gs/Jz7jJLJpyr/xLAWMwHAxz8+cFjHcOd1XyMs/N/RYtZwkxW1O8uDAy9OgjK5Un6DFZ3ylnQw5irDyKaWybyPrlsjnNkpnY8jRqMfZpMnVgTYMG96GdFxkAk4Q4Exk9kTi9F88bGxQj4/3+YSrJXxy5YlZFv4f2weyhsVSd0TEmYtvDTJfhNOpA</vt:lpwstr>
  </property>
  <property fmtid="{D5CDD505-2E9C-101B-9397-08002B2CF9AE}" pid="51" name="x1ye=53">
    <vt:lpwstr>f4oIyKAHvZ0Kkw1zE1noRA6zituC2bgkHLFzl/sihppjj9royv+t9roWG/axg+oA7r4YxEZC4gmizcn/EVrxYeOz6n2SYGgaRBxll4Voh7HN/S89A502so5q6cHW3O1i98s/qyMsm1LCbOWSymhVPW+RvTtLkY9a4bWVARjz8RSyuZXdBCvtbStbiAxHTPofqx80Zz9pFt+73eegU9T4ecJv0Nf75JfKDcZfhnY4yx0Ul6lEIw/0bAMXkF3KDaT</vt:lpwstr>
  </property>
  <property fmtid="{D5CDD505-2E9C-101B-9397-08002B2CF9AE}" pid="52" name="x1ye=54">
    <vt:lpwstr>T6E7fkWqprBWiWrH5AvcGEfOOvMv8u8sELasW7R3joaZW9FOlvhUg1bMhcf0kOJiZDrFItZwR4nAVb/NU9cGVnsmUzFFXdw+OKXo7E+dOk/GCIi8lhN7j1t3GwSUSkVva7EwtX6gZls2B0PFGxodjyJr8DBhGQX3s17VguzHKw8FyR295WkgwgbjMNI+e2fD5jRWS4qTg5KKAfXuB+9sooM9BiGnkF2IuItkro2W9HSXOLAshUBQK1U1hg0QJ26</vt:lpwstr>
  </property>
  <property fmtid="{D5CDD505-2E9C-101B-9397-08002B2CF9AE}" pid="53" name="x1ye=55">
    <vt:lpwstr>Wr5+gOLWGy3zHr+H72FW5uJGOU5zvnjHwGt2iC2uEVIeMcidiYpDYm3RGvhmS/NRJLsQBwig1aJJ4ipn7ZGv/sS8CRUSXnbzMZOqz+9tOlL1elSzjbTkaWPOCm+WDwdA/DnL9ER5yyYtYjZ6e4DCPxow46cYrxePB0TjJ3nVQB4bjltcfeshK6uSiAasC+bkzXjRTdPbfDsg4gP6rrSOQYj5b3NKYMlHD3AAgmITqAO78ORRMKVgnzjJsPwLqvf</vt:lpwstr>
  </property>
  <property fmtid="{D5CDD505-2E9C-101B-9397-08002B2CF9AE}" pid="54" name="x1ye=56">
    <vt:lpwstr>2ZHlWW9gczxaLWvdtZUmLtjNZNhZATwHlSrGdMzn3oKzn2JxPVOu8SGlgALjf3ci9oqTCN41mkWGuJek+SnkSDeNSp4zSjQVnklM0JFxEoP4hfoMJ2FH8hL/1Efr1Q/4ZbX8pBDPSSe6z7Bufe4SLxqQdrluOiArwH+enyCRO6Ai3CMA5PLr4/tqj34WiomeSDmHXPUWfnNeoa98fSOCuXdXBgqb1eco4lCqVzquTfeJnMxmeAa+n0Ohu/buX/s</vt:lpwstr>
  </property>
  <property fmtid="{D5CDD505-2E9C-101B-9397-08002B2CF9AE}" pid="55" name="x1ye=57">
    <vt:lpwstr>U5Max68n8oiw+IM+eLOLN8xEa81+epsWPiUjKWnVxFT6+GBlldyS9Kg94anbLUdhRMcJAKaQsS9MA5DjWa/E9yhF50Ptzh6uSb4hOjQV6BxE1B+zQvAPnQWZt/Vyd+5SITtdhkYV18XyrbaSZV4PLOTRAZN252EUJQeTFOKk8j2h6Ck5fLwA0tvP2cioCj3+nufOezZc5Nmy5vTi2IZJF0lZvKdNc/ezbVTB3a5FgD4YbHObxJRnkr+oz+CkUrd</vt:lpwstr>
  </property>
  <property fmtid="{D5CDD505-2E9C-101B-9397-08002B2CF9AE}" pid="56" name="x1ye=58">
    <vt:lpwstr>pfN04XBcC1nTgQjXD0rD7oAkmOOmkNS/FO6dWvnGsdKvcblNENXCuBH0E2SrSQySnLzMLgIKcT2cbhjsngCYwqDDEaLx9xTlU1h2yrL1tpwDAhFMvGQpaoQFxZ7YNCttrY4Yi8G+GIxFG6khjYTwTxgujOKUqTPKmsf9x8Xzo3niT4ygH+3odaYNee/oykC4r6u2scAnbqJ4i2UyPt0xbZ4VZVodCa3K+5lODiMZSwzVcT1/xAGC2gv66N4t3l0</vt:lpwstr>
  </property>
  <property fmtid="{D5CDD505-2E9C-101B-9397-08002B2CF9AE}" pid="57" name="x1ye=59">
    <vt:lpwstr>MdVBcyZHkOaDhJPHA9z1tM+7XWhLVmZVtBeG+BS0MqgC4apjINntMtQ4mOZ7uJIinRcJ5h1h2lkiEq2iec7eJP8kCpcbpw9XzbNkKt2izwufnRq1YjNu/6Fblmid7b/d7W2Y7eTpT0kwWhuZPN7qa78BwIzaP39vitzqyMiTaVqRpbpIH/w3S34KTR0PcyfC8C/vJXC2Gdxb26Wodz908kD7llxgisUn1mJwTmHLB7FkcGzfekVjsnQ36fJvLO0</vt:lpwstr>
  </property>
  <property fmtid="{D5CDD505-2E9C-101B-9397-08002B2CF9AE}" pid="58" name="x1ye=6">
    <vt:lpwstr>vXGhFWthPQUipmwkCTXYFim7vPg4z4O79hQyGYPk9hfOM3dhQSaJYymFDCMUwN2hErri73T1EAsvVCWCsYmi0lIUwROWJ6fOnwgLzNG+fO21yqor0kV9R6deAwf1kn59l36ZKDXAIYDO8A2ttlCiQHSGozMCi48u6ogwPyt+hy2J/1gLIGz2QPNGWcn1n+6hrVdc5IGpmvEZMpTykgnCr/VTHg6ckhsBbhdhtDUwwQmj97OnSSa30lvMJ7rHmOk</vt:lpwstr>
  </property>
  <property fmtid="{D5CDD505-2E9C-101B-9397-08002B2CF9AE}" pid="59" name="x1ye=60">
    <vt:lpwstr>juriX5+jhDDqXlsy09aJoywF4vC2QgXM+SYRd/q0r92J2rQWyvLDsjeCAALsEMUoZmtg7LArUP2jFz146MbEsm+V6y2PTDHn4Si2uiJcHRh3ymNEt1wv3lseBiv96YCqin5t8cD9Oz62z5yQNsah5sLDzpW3M1ILu9O4wz9DVK9vb/gnuAIVARuMge2Cz5FX99OlBh09jc1hxrq4UmiXA8ZnqdMmPZpslyo4V/jjL3QbyLiNxyPgpgsf+T6v154</vt:lpwstr>
  </property>
  <property fmtid="{D5CDD505-2E9C-101B-9397-08002B2CF9AE}" pid="60" name="x1ye=61">
    <vt:lpwstr>xG9UHuUX1EsX/TG/rT8Ce5alGoNvAlHkZ4PYT0GZSzB2KZTg1rSxFndA0+jPs1993rNjp/AQCRNWCmlskB7n4+Tr8k9O8i6x55LhVHQx23nagOYxNZ1B/+otjPV+d0p4idlc2lEDbRcWUekn54om3CaBG2pOY36MoBY9WjNdyU/MB9FOpwSx/K6OXk7CssIzJNU0tM5mxqVlCOA3J0BviFPmIyH0XIwMpaZ0JRlLjwUR4/Y2TPhf8tUXe8mWofJ</vt:lpwstr>
  </property>
  <property fmtid="{D5CDD505-2E9C-101B-9397-08002B2CF9AE}" pid="61" name="x1ye=62">
    <vt:lpwstr>Qo+vRl/exwi1dMepQSS+RlRncNOaFksV4lJj/QDKnimvh6/34AlWuuYKs/qiwgVKYAEfC3LS+Rpn9ih840zRGPY7pwfR1O/KSwKeWr+6ktvB+ZLkR8KTa1Mjp0HgEtIm8Hl2Kr4SjrSNdcl+QGQ7WSbpKJ5qzmiE2OhhPorqrhvFFGyrebGtUfVy78C8krzvjs5K1O+/cVU6e41NRlR8f+6ba3uQeJBuwqhVAQZud6DyNLXSPLNol5fVzEhqghC</vt:lpwstr>
  </property>
  <property fmtid="{D5CDD505-2E9C-101B-9397-08002B2CF9AE}" pid="62" name="x1ye=63">
    <vt:lpwstr>8E2evPGJU9JxcKmjWa6ZMTbTXp8gOqD+pDRvzJ7EZaW6UoNio/h5OjAgPsdqCBXRXba6hzsSomqI33ATlJFwGhbdFH0+0MzcO1hhzef0P9BZQdjVZ17Itrd+N70xWK+j9ZVHZiynVMkOjT213gcDJr9teJMd3aKHi4KAxHAiEMfOeFZXIXUtBv504RkFFySAo7a7TFAXdpIrUNKIgHD1msNCbBwlHcA+aPV/ML+TinzMHDu289NelhR2T8WywH9</vt:lpwstr>
  </property>
  <property fmtid="{D5CDD505-2E9C-101B-9397-08002B2CF9AE}" pid="63" name="x1ye=64">
    <vt:lpwstr>2x7EBaZfWP9FYk85ye9uFQqmYyGH67O8xSfhCjC+bPqHQtDP0+RrcEZBZptYhw1fVFRLOnX4LFjlaCOtkhLZRrWNCbQgfMjVmZSyps9K1E5HxFl/jtI5+dsH7GKSk5BRgVPrL5q2+HM1S3oQfJOga2hOOmPH3Dr7N/iUZfd+40xBUnk9t2hQ9EpQRTqVRMTlGiX6KnA2N2Kz9VdJ/dY61SQnFmvWWPyrqwor+xZR9jZCvnXnskruxxnn4Q3+ebn</vt:lpwstr>
  </property>
  <property fmtid="{D5CDD505-2E9C-101B-9397-08002B2CF9AE}" pid="64" name="x1ye=65">
    <vt:lpwstr>54JtWoHTS4y0YFhNa8WdZuba5BelDJZVLNl8wmkYgBMa2CmRAG29GkMM3wHL62PCcBFzfrn5Tvz0sN162WX9H90Zq2LwZHTjC9a7pVXUWpZGxhP8CP0Xql8z+hIvsHxO4rQqe0ZeL8Sme/r6ogkHAbiulB9Pet0v9cBqGcI3JbshChB1RGLcn6L5y6KHq4PqZVLYsKoVe8ivSiUki9q68ufjUUvfeSuRm9NBsw5z4zg/PQZ7M+gP5PiJXqX6cPy</vt:lpwstr>
  </property>
  <property fmtid="{D5CDD505-2E9C-101B-9397-08002B2CF9AE}" pid="65" name="x1ye=66">
    <vt:lpwstr>8Y1cpoLRCWdX9MFFdVWiXIoxFBwNvpApcd6I5Tkpwv/v9iCW8KH9HGK3FPHF+CmzKUfNzk+h625Mzhv/PMPzueGUUmpnyoea4yuh1MZX9iTgNHG6g1JpJxu/d86Sti0PikZiv4yEozbsDE5KJ2Kr6/wSQNIWo6i79ZffRhcoKROWXm2JwAck3Kyv51cBYJrwJBED4QC9yWuBM8wA53CQ6nf/zvBJOe6a6qL8A4M6XpopvjyuHpjhnwrhAVo7l+z</vt:lpwstr>
  </property>
  <property fmtid="{D5CDD505-2E9C-101B-9397-08002B2CF9AE}" pid="66" name="x1ye=67">
    <vt:lpwstr>N51LGI5otT/zlMzkfzEWclo8bOWz9FbJQwfcO1/zO8tVtl92PRmMWsmoc8eNv/f+H344s/iZCBFFEwUkJCmtNBGtreiiF8T7huaoOlv0KUij/N87N5X4+vndiZ0xaIa5fw7lBWghV9aJhHwDUw2f8mux0mIdmH1fh7dTNwtR7M0D2I7kNJWOLfqZYTPeZc91rsmaiK/xiLPlzZ6p/VAVy+zohCfhasBTtZrwSfhO9MAtA1q6rBL4xEToOuWpv8m</vt:lpwstr>
  </property>
  <property fmtid="{D5CDD505-2E9C-101B-9397-08002B2CF9AE}" pid="67" name="x1ye=68">
    <vt:lpwstr>1IpdRfH1dfDrfHvmF7Meyk3FF3R3KzXKYrBR8QfmD85CI6gjsymDkGmFhUcLGNYnjtKO6TRJ/hdTH+6nAmPAj/HAAfmLL2W73+PYX76P+lZfOCUxobhETqRJfeVIOfSySMnbuQJt6vj1rpdeOQJr4TXkc16KCTc3eg8YkjDNb4oF1hLx9rh5upG1a6OMEMV3LmW0GiB/xY8hfibi2BAWtpoZw3GTngxffmoO5qYR/Go/guC2QXwObK9R2tZAOuo</vt:lpwstr>
  </property>
  <property fmtid="{D5CDD505-2E9C-101B-9397-08002B2CF9AE}" pid="68" name="x1ye=69">
    <vt:lpwstr>D/aVIab7Lq/z9ujblcj60xDdY5z8gACvaJNa2AQTGwJDKeqlmbXd0bljowlxU5zT0GpmiGJPFrQrY3zkpiQ4GUW+I8pft4bPm73PBHUUJBD+GcdweY+C5ow1hvNm+G/BUEHW8AU9YBKRnhU/2JrJQJIO6VFFioHTr2X+DmLUZKJNfABxvT7/beI4BK8Rn/odJL7KvH0ww5IUz/DZ3RTA8DUKwQbr2MOH4snNPtxt4cThNio0pVUbI9QRMOC+psw</vt:lpwstr>
  </property>
  <property fmtid="{D5CDD505-2E9C-101B-9397-08002B2CF9AE}" pid="69" name="x1ye=7">
    <vt:lpwstr>U1VV9LINq7oL2Enp9w3X/Jjjf1Bm+QtCdM2IZU+w2vukLFqhFaLLY72ptqZ3VchOwFYth7ZW/6ABpmoEzkRee0NTbxEJVlB/q8ZsrYV/R/V8YUCeJqm3doYZAiBb/ykvXfAHvHZF0fJNG5XZdGN2VRC7qMi35FCZrx32O8VprfCG/yTDkQBvJm38K0qsru6pb+/bCIRbfCk216CXz2Dz61Mv9pniloOsrBHFNEcrYCpMBaclsKoExDVDUXaWpiR</vt:lpwstr>
  </property>
  <property fmtid="{D5CDD505-2E9C-101B-9397-08002B2CF9AE}" pid="70" name="x1ye=70">
    <vt:lpwstr>Ve8ZYK8/qGdxNiLUBCumzBtT49HtVj8KraAWjBeRlc5GjSYGk66+1sHWPWHwQP7tCkEf6uLYIstGGYWhR1YtHlAiaH5WtICstA5ssV7mwo0lJ0Sp/s+7PsIeS50jUAP/mlqzsivPSdrsxCPfMtnOXaZxmELix98WnZ4WVsVD9BoQmmFHpjOllormP00quOLc39Ov77+6msgmtmlgWsOFVVnPDJjC0yvv9sN99NSS+Zza00KuYYx/38dmO+OokQ7</vt:lpwstr>
  </property>
  <property fmtid="{D5CDD505-2E9C-101B-9397-08002B2CF9AE}" pid="71" name="x1ye=71">
    <vt:lpwstr>x3Gkue7PUM503N/D0RSgB/1VwwxdTdsGsUCVQeFm1SBaf8mr/oiUN0sQXHAlBivVmDX38l5SNKld6DW+AZqol/tz8SOFiYjpQH9a8BL7qr7lslL5QjZKdrv9dn42GKkCVJcEPRiou0wlOERR7ged/v8NsIMk5fG6QjSGb7pn8Mpw04wMB+Mi1DJ5A5fYGlWAoctYzBUV2MG1GzTRlSR3ubj8bzhcuQd4XFGl482DzuEzl7beOanFrLuRyn5ahmZ</vt:lpwstr>
  </property>
  <property fmtid="{D5CDD505-2E9C-101B-9397-08002B2CF9AE}" pid="72" name="x1ye=72">
    <vt:lpwstr>LAoeBi9biHVqoT/BL8jZSnB0J6AhboPnD+9gbQJOzu9b/ljm6mQ80f0D/q2XK3yU8prt4CGrRwCnrUtvF5naTxG2DSMvzWU8oGFGH/6Ofpl19pEUCeG3AbdKl7+qk6fybFvvdpqx5u73RN/PMgL31L/HkEFa52XqTjHddQToPFerEX2oUDrARwN12wQpSogetOeMkRUDuUKGLtPtVs4Z1m8d5IkvZZzoIkgczMei1nrxbvkqu5Sa0EE6KYsFs5l</vt:lpwstr>
  </property>
  <property fmtid="{D5CDD505-2E9C-101B-9397-08002B2CF9AE}" pid="73" name="x1ye=73">
    <vt:lpwstr>Kd5p/SoTNq46EfsOhAgKIN8C2n1rs/Laiun5VjmHp43ReqiwHxdDcoiMjv08SWd9P3SRplVz8jNv3SbEfUXK5n2CtIbCBqp8ZbdFU+OZTnKR0HL8UgIjmrFmkTbAdiFMinOiEzlO8BgQShPq5hUmWos16IG5FX2VXSJg3J9xQTF3/6gJiEpQbWUQhq/hSx9rGaVXsUtdYGhCZyWwV8DLyGwgsultR/to4bXzcWSZ7UO/22zYhv2V56GN6gWJmju</vt:lpwstr>
  </property>
  <property fmtid="{D5CDD505-2E9C-101B-9397-08002B2CF9AE}" pid="74" name="x1ye=74">
    <vt:lpwstr>DerKLSDBGoij2WXx/KEGmcrjdB0WUbf2mycJaQ4vP2B/ccL0sFkm2EoZyIAxnSWnHM/a33dvUmMcIyDLPEUZpkDV+eQCHAtDh6+4vews23tHFQnP07tef+kgnz0Nz6EsaK+0+XqMe5mfJrntW0IfyjSD+hcpmN7zrH9EcResdHOFeeLNvQVDwkDIBJ0gAoBDL+CDVt2BMWf/sBb4X8VwIKSO1Ee3E/Jb6bplsmLljZBIRp/bjsQ3fT8q413V8TD</vt:lpwstr>
  </property>
  <property fmtid="{D5CDD505-2E9C-101B-9397-08002B2CF9AE}" pid="75" name="x1ye=75">
    <vt:lpwstr>ekq9jNKstpfaG63wUmE6vMhmh5XRRIq0simc9kdUIgPwC25gri0wTM9p3TT7lVsNrBBlp5qCkVDyryttvZAQotvmsNWknXJlldg9mf1KmGH3Ye8ZgGiO3HgLeAzQTHMueHR02TAGB8487fVasMXao0ZD4LmKihX1xNnbkBRVbkxdXGBrZ65B1lKxkwCdo2Mp0SW1wdkzR7CvZrQNmpWoSwIIz1nD4mMbVphijEEucIY58kbMkGNZ/P3dwEPcKPh</vt:lpwstr>
  </property>
  <property fmtid="{D5CDD505-2E9C-101B-9397-08002B2CF9AE}" pid="76" name="x1ye=76">
    <vt:lpwstr>LJ/4TL/d5LfBKCqLe5AE/ooOcFW0QlRV7d7XMwWeIBmjWL3nIEfWJzS5lVFCHFzzHQ/v1MH+HPwEl6tOpgpoPssscXFJyPiXwHVK/UEZVaZnlpuw2KGxG0DEdkufv+B7D8111c58YKlpaT8Jc9A7VXP/GwTdKVIfkZllLKTIGvEbuKLygMbnWsMcBTCWpMr1GwJvmW6ZPeNXRzeL64STq51OztgwaPhcuSn69hGGBzTxGN2G795nbBeq84zAeZu</vt:lpwstr>
  </property>
  <property fmtid="{D5CDD505-2E9C-101B-9397-08002B2CF9AE}" pid="77" name="x1ye=77">
    <vt:lpwstr>OrD0pGUsanPvlsN9Xwusbzk6XxEdU1ir7sNpKxfrWzWt872rnU9+FStg2CCRex/LUhGXnU8pDBNcOIrGTHV2xO/qeBa2di9MCnQOCE3jKCnwyqIH0YSb00i/ShzP7YAuTRjJh3D0p7FAxzvfWimF0Yfk9z7nOYW2KAN+GPBzVBD614ur0mzLJpH6IroYp01meTJXgnoLJeXRUsemQqB6LEWDeqElGrpWeycot9O5z58nIXF4glU23r/Alk3P4PT</vt:lpwstr>
  </property>
  <property fmtid="{D5CDD505-2E9C-101B-9397-08002B2CF9AE}" pid="78" name="x1ye=78">
    <vt:lpwstr>7Sld5YQ+ymoWeIJjydGO4ahQdyzR54RPFCg7FJlQ/u8sZTJXbrpxCNCg7UCoTzxe4dzKp83Eh83EkuiLD2f5j/FKCdRkcR2u/QJB0h1g2KTsDmbt7yqMxhN2GjsOwA9VNFh9mtYfoHhz8NAHuu5eYGAXNtw7eqt61ia5VL4ksLbeVS0aCGEVIQD/zuVUvX8sa1ARwyeUgxxnpOOcOYxc3tS0MiOVAZAXFoJiGOFxFW14XmwNPSvfz5Fwcg50eMt</vt:lpwstr>
  </property>
  <property fmtid="{D5CDD505-2E9C-101B-9397-08002B2CF9AE}" pid="79" name="x1ye=79">
    <vt:lpwstr>jXJ5zxpRqReipYvSdszcyahS10fL+dN2fm1m8PpDcSsngqiihQfzkwNl3Rktvo1L+eOvakdG/gtgCzU762ivR8gia6AeVdZulOiLEf+olIkzeVW498+pOpE/CJEn+UHGfpuqTwdw2llYGDtbf+i2D6xiTxkUNRPthzwpb+58pbK7WuIwqtAcXn3Kw2sIJ8vP62bH8smoRQtF8i6/SVl/C+1pTK7zNqZ1bZpSqtLhSEfBEjDkJKb5PS1jMkeCHwU</vt:lpwstr>
  </property>
  <property fmtid="{D5CDD505-2E9C-101B-9397-08002B2CF9AE}" pid="80" name="x1ye=8">
    <vt:lpwstr>bv2mupi4tDSy2hTU5g4c+5QTS/YXN9mx6dDEFhakl46wsE8u21VDY3/U5pTQAeNoikuSb27OjaYIbzR4P/iQYxKqJsoR2IyDLiKPvRnRAyzVHdx70VGpWRxUYAbzONki0eSAx0O5cngeRIVEB/5FdSN1PqwCz/ZWd4+cuFKUZXlFP2dK5mEgYEr6SZb313dHjc1OSVXheFKo5h5UIanzearB/HogE57dL4q5C2EVYKx9Axyo/tpvsZp65Hn2WY1</vt:lpwstr>
  </property>
  <property fmtid="{D5CDD505-2E9C-101B-9397-08002B2CF9AE}" pid="81" name="x1ye=80">
    <vt:lpwstr>Juc362bKF51vE44KE2PmBsRCjK6/I/Lf1dJdEUF/PIQP3s5+N+o1dN4wfX7GqMvyG4U/50PnomItbioxqpHsmnULjW54wVOsNQe+8mpwhG2p4MKZ3SPOamC7bMNfILmW0GyQba2kWPtZUF//Dm1iOPw5FL7KSy68eIvqCLW9REckcFlK5d/qnVpEfhbN88V8sTUuWrEGwoHrTMIajKCN+mhkif4ujjtRKnUbjxhfrN0EOUt+czME4a+PrZ+gf8t</vt:lpwstr>
  </property>
  <property fmtid="{D5CDD505-2E9C-101B-9397-08002B2CF9AE}" pid="82" name="x1ye=81">
    <vt:lpwstr>2Qw2sWEbyRtm8Frq6TW5jW3V64QGOmPQo7jfcPG4pN8gIkbw3ruZFKYjn5nAqgiGUozCoS4FNO7kqAN25OQUQ4uko5dHEAbbaR3xFNg7Ho9zs2jE+Duc16w0NEXuqooJqB0J+GbcNLC5Fg3TA9hmizG3GmigHuaCM6R5HdEfyPQMO47pzL5BHfz9jx+WLho2jEMy65CdewYxO3gGO6SdS79Bm+/tMVob1xEu5Mj/8j9pACyx+ZHZlXZxfXyJSTa</vt:lpwstr>
  </property>
  <property fmtid="{D5CDD505-2E9C-101B-9397-08002B2CF9AE}" pid="83" name="x1ye=82">
    <vt:lpwstr>+eaiQjIJ3EKI1VedXoipRQDsy5YNGWki2f8aR2N4rC5fI+BAhjGKdcQM4UuYf7lNaLYsyy/D0xPFh5+YLHm3fM7zdiTMkJ6mhkIHHs+59xyXx41AuW64C6bja7SLt/iucrYqdswcQBo6H7pNVBJ/FKpzFJ4+QqAwGFC8B3/gWnAEFX4XAOFZ55Nc96+rrVuS+jbys4j3eeg1MspWsboRHX8VFOh1IYr7q5iapWIfKoy8R11qxvzYuuMKkvMeHVe</vt:lpwstr>
  </property>
  <property fmtid="{D5CDD505-2E9C-101B-9397-08002B2CF9AE}" pid="84" name="x1ye=83">
    <vt:lpwstr>JBYwWKdPlv3stCA4skib7CNIFum8ptjG7j2j3HWKW+UKmR5fH6kGsY/Ny29I7vpR2KmByW3CXyvtzr3yOrt9V7PZmEDuq77m73ifKc7CseLKmRbd8xO+f0wigCSNelA91NyFsAfqex0XMPMb4FdxWcRq/c5Lqbsp7Bbb2k/Sp0iz2CPcoYvKhvCiM5+pFDox5/mv0XpsJ5unMMvVdVjsG2Mfgm7kfkNABjeIgc0OB+bEDf5vqyvQag6Ao6wiNAs</vt:lpwstr>
  </property>
  <property fmtid="{D5CDD505-2E9C-101B-9397-08002B2CF9AE}" pid="85" name="x1ye=84">
    <vt:lpwstr>KzfW/fDauOOxWfFyALIF/SKKsxrXzoEiQHyzGM4P3EEvQz3H1WThL0bRrgqbsOJzP9eWnC/a+b7MY9CYPTnzZHz7+WR2upRjgvZ+lLcAiYk24rfMxQTfVyIr5+mXHiUrh3ws5GYO5UiU1GjqORrqt11knrRYrkc01kTbL7ayvIZx+OcUddOS7cyrcLrzM1cA0HWol+SoW1PWVV3jXnD2rDnt6aUjVyS8+16vNXxUuo7sf1jSlBlN4cOysUYnxpP</vt:lpwstr>
  </property>
  <property fmtid="{D5CDD505-2E9C-101B-9397-08002B2CF9AE}" pid="86" name="x1ye=85">
    <vt:lpwstr>cB0G9s89VAdQGKmW5BVP5W6fhFxCAdHq3ud/w8WOcx/G+MnXDMKUmhfQCzk9Jpb5mQF67pm0bjLTbGYJrjiVNSpq40LqXw0oUP8q9HckxFgLObvs3GPgmxHnzahul+QoCjFBhNJiymQ2A4D5J+yXvkUV+hJEx4xA5hQomponPvsLhl/+AkuH5sUxIaCUKVuvsDJ8R47bM3ns+xaUp4pw9LnFG61ztKDoAwNtcWNLeKlnK2QGAcWQPzyaxwwtZA8</vt:lpwstr>
  </property>
  <property fmtid="{D5CDD505-2E9C-101B-9397-08002B2CF9AE}" pid="87" name="x1ye=86">
    <vt:lpwstr>RLEf0qFfpp6DcHuWMYE0np2UrMwjPZ8LRnmDjuQUArfon5O54FrnRmATOJIBAj8jUNME3j1qh3WTtspmHA6sOkrgkIPqVAerk8xDJXmeuGOMH0tAhnXxiv6HssxZdrMJ1+IJfEwqO5j08ZxE7JktE3lrCBkcKNE5kuqU07LSMbEqATo6irYW+F2HLYcC2dgxOPyLDGqRr5iBMdni+GbcevXvlxP6bEfW68n6GRXCMeuz1YOdIN8bmbzxYRDlsdW</vt:lpwstr>
  </property>
  <property fmtid="{D5CDD505-2E9C-101B-9397-08002B2CF9AE}" pid="88" name="x1ye=87">
    <vt:lpwstr>WF/mPHCubuOcwBShJRrlo5Qb2nTDHzUqgGPWMipAz4/tzCm4rbk9k6HJr0WPnUYHGZ3EjNQ0LMhKdYJ4/6scgOe7TguaAVp0HDVx3693bNlFtjTgLmVAdxM4Jvdahm7SRC8QZEz2vk3aWjpUCJm3ZAE3F/LZYRONIdPkomUhtSYOWYx/+wthtrVuu9vzXxIFZ0UfORsjAQ5FNwD0THfoigmNhkXWqtLj8NsgxZbGXl1IIgTKX70l2iZpzsIGTie</vt:lpwstr>
  </property>
  <property fmtid="{D5CDD505-2E9C-101B-9397-08002B2CF9AE}" pid="89" name="x1ye=88">
    <vt:lpwstr>yanY3Zz/kHWlVUELwq2v76nYHJ7sbAgZvIObAyUSwzyLxGO6XOv+hGz1C9+wq1JazUKqGqRs1PfCVFLHfAcA2gT1VWB6mUa9awfa1ACZg2P4727pGpUFwaT5N2DUc5xAyt26uxmYvt8cDsNSIeQtqHSD9pNfXeYb8GycmE0ZsBN/YcsrfA/E8fi4BQ6ma9X+CYOli2ukaF7gyJm1e/3kMfurCNstUtG7ungDgXheNfwRyE+QCTLo50LUpFtExgP</vt:lpwstr>
  </property>
  <property fmtid="{D5CDD505-2E9C-101B-9397-08002B2CF9AE}" pid="90" name="x1ye=89">
    <vt:lpwstr>WbIktrVzXATJMXO7M0ekShS/HFl2MyLHjBDz2RBDYR0vQ1k9YZ6moCeXgP9Cz6Y+DTccVWEHaVR8/6dUtz+uf9Sxju8QZzC8YFYP4QrANPHgt2w9Uhc6TZzEOVaylvZco22Vzq5AmvKkgCrY2pewOLDXtKKc8FZELLU/3kr1U7eAquGEtnYBBctDfRnVLSG1ddiKc1xm0HRSQBUPTgYq24kUJnBLaGtH06UnXlo4f78b1yl2GPfZYUGoQbg3Fv/</vt:lpwstr>
  </property>
  <property fmtid="{D5CDD505-2E9C-101B-9397-08002B2CF9AE}" pid="91" name="x1ye=9">
    <vt:lpwstr>UyShBfOS5X1r93uyEF3bridQ5Mh1Cgu23pMKxK1/H7LgEm0vhSjNjs43ZdsSqEz8VJIqGjGvQw9tmahU7zwKpDPn2T+8APS9dooZ+Dr+X6XxeL5gzdNpAkiKIncGvAisnMPZzmtTBG45za829hgnJM9o7nrxg6ZqjadjJNli6rsup+3dGjYL0WCpNaCZHHr2876b+QcuhQe9+mv0aNhmokhovVhS30YgQ28uRgbFGyGIphWucd4xeRtOBBZtTiE</vt:lpwstr>
  </property>
  <property fmtid="{D5CDD505-2E9C-101B-9397-08002B2CF9AE}" pid="92" name="x1ye=90">
    <vt:lpwstr>/oYhYY4uXNIJH13OrHFxHN8EtPCcWA9fSd1t2VUVUsmCluNFnUjTO0FSl4pFfT1s2kFjMG1/Tvi3db/ROilD6776c7vSlz8byA2BwbTYTj7PQYFb3urcS87Fsa3qhfvHAGp/zHuwHCY7R0yPZHnRdL2YvSE6j1RptqdvnXfGuuuifXwFEm/LtKLooGLxPlREZjIrt4QKH1Tx0VKR5JuCGyPl1g8eSXp8ikpLJ1vBUQ0dRfgw2YVUBHw+y04sAyI</vt:lpwstr>
  </property>
  <property fmtid="{D5CDD505-2E9C-101B-9397-08002B2CF9AE}" pid="93" name="x1ye=91">
    <vt:lpwstr>YdiAb4MNQT17UwEOfS6dh9BhxutUPZxpV3t8uPNmUUMLi9V7W75TeWA73Jq0JIKPN9Z5pCADE62s8P67MhWuTRh3Tefk55KSgCsIVOnUoExNzvNGB6J691OcRTVq8TbI6+abMq/S0+bM+nq5GP7ya7sm2tjHTewbNt47CUGGrNzhTqyZagoQ9JZQAgaRM/FtlBpWbAGxgjW899dFbHk6QmTMdXto5gOzJ9amjZf7LCEk8Pe+Z7OSvFxsUheU6fW</vt:lpwstr>
  </property>
  <property fmtid="{D5CDD505-2E9C-101B-9397-08002B2CF9AE}" pid="94" name="x1ye=92">
    <vt:lpwstr>xDzk6tqkkzzgQrI+5L/u9TOS4NNH6EJsyqopSjeYjmlip//0RjjD2kwA777a8X72o7yS7lhaBGzGcPbO0Edo2C8E2+qEoAEyyIdPMUWOq8IKGIhL9dGG45CdNBqBYlbWhoyaIAFEg1+BSHaVWqXN+s5GH090yzUtwBZpuKutCBKfgdxnnzHUGYaEwf+lnwLHHRdylintcDLGVcl3seQdWPbZXs3/SKAQw4XiBbvTt+wgTUvz7t01e+dK1qoP9Nb</vt:lpwstr>
  </property>
  <property fmtid="{D5CDD505-2E9C-101B-9397-08002B2CF9AE}" pid="95" name="x1ye=93">
    <vt:lpwstr>onVq30Gt3e/wEOqKwriIlpQ4RaEEtfozaOGfqQ8WNjsqPnLyQEdSVq7wUtxFT0R6a++yxsOHeJPKYlmqtxQic/UxvwvGNDvxgaMuTP0bpAL8zjBt4sxyM/fhqB8w3MPwDWbWXJSBcAAA=</vt:lpwstr>
  </property>
  <property fmtid="{D5CDD505-2E9C-101B-9397-08002B2CF9AE}" pid="96" name="ContentTypeId">
    <vt:lpwstr>0x010100306E225B8175E541906D6DB9933AAD6B</vt:lpwstr>
  </property>
</Properties>
</file>